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A88" w:rsidRPr="00455A88" w:rsidRDefault="009C7D42" w:rsidP="00455A88">
      <w:pPr>
        <w:jc w:val="center"/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</w:pPr>
      <w:r w:rsidRPr="00455A88"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  <w:fldChar w:fldCharType="begin"/>
      </w:r>
      <w:r w:rsidR="00455A88" w:rsidRPr="00455A88"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  <w:instrText xml:space="preserve"> HYPERLINK "http://academy.coa.gov.tw/theme.php?theme=news&amp;id=1372069713" \t "" </w:instrText>
      </w:r>
      <w:r w:rsidRPr="00455A88"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  <w:fldChar w:fldCharType="separate"/>
      </w:r>
      <w:r w:rsidR="00455A88" w:rsidRPr="00455A88">
        <w:rPr>
          <w:rFonts w:ascii="微軟正黑體" w:eastAsia="微軟正黑體" w:hAnsi="微軟正黑體"/>
          <w:b/>
          <w:color w:val="943634" w:themeColor="accent2" w:themeShade="BF"/>
          <w:szCs w:val="24"/>
        </w:rPr>
        <w:t>屏科</w:t>
      </w:r>
      <w:r w:rsidR="00455A88" w:rsidRPr="00455A88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大觀賞魚科技國際學位</w:t>
      </w:r>
      <w:r w:rsidR="00455A88" w:rsidRPr="00455A88">
        <w:rPr>
          <w:rFonts w:ascii="微軟正黑體" w:eastAsia="微軟正黑體" w:hAnsi="微軟正黑體"/>
          <w:b/>
          <w:color w:val="943634" w:themeColor="accent2" w:themeShade="BF"/>
          <w:szCs w:val="24"/>
        </w:rPr>
        <w:t>專班</w:t>
      </w:r>
      <w:r w:rsidR="00455A88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105</w:t>
      </w:r>
      <w:r w:rsidR="007D0A1B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學年度博</w:t>
      </w:r>
      <w:r w:rsidR="00455A88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士班</w:t>
      </w:r>
      <w:r w:rsidR="00455A88" w:rsidRPr="00455A88">
        <w:rPr>
          <w:rFonts w:ascii="微軟正黑體" w:eastAsia="微軟正黑體" w:hAnsi="微軟正黑體" w:hint="eastAsia"/>
          <w:b/>
          <w:color w:val="943634" w:themeColor="accent2" w:themeShade="BF"/>
          <w:szCs w:val="24"/>
        </w:rPr>
        <w:t>招生</w:t>
      </w:r>
      <w:r w:rsidR="00455A88" w:rsidRPr="00455A88">
        <w:rPr>
          <w:rFonts w:ascii="微軟正黑體" w:eastAsia="微軟正黑體" w:hAnsi="微軟正黑體"/>
          <w:b/>
          <w:color w:val="943634" w:themeColor="accent2" w:themeShade="BF"/>
          <w:szCs w:val="24"/>
        </w:rPr>
        <w:t xml:space="preserve">　開放報名</w:t>
      </w:r>
      <w:r w:rsidRPr="00455A88">
        <w:rPr>
          <w:rFonts w:ascii="微軟正黑體" w:eastAsia="微軟正黑體" w:hAnsi="微軟正黑體" w:cs="Times New Roman"/>
          <w:b/>
          <w:color w:val="943634" w:themeColor="accent2" w:themeShade="BF"/>
          <w:szCs w:val="24"/>
        </w:rPr>
        <w:fldChar w:fldCharType="end"/>
      </w:r>
    </w:p>
    <w:p w:rsidR="00455A88" w:rsidRDefault="00455A88">
      <w:pPr>
        <w:rPr>
          <w:rFonts w:ascii="微軟正黑體" w:eastAsia="微軟正黑體" w:hAnsi="微軟正黑體" w:cs="Times New Roman"/>
          <w:color w:val="000000"/>
          <w:szCs w:val="24"/>
        </w:rPr>
      </w:pPr>
    </w:p>
    <w:p w:rsidR="00684D63" w:rsidRDefault="00684D63">
      <w:r w:rsidRPr="00BF78B4">
        <w:rPr>
          <w:rFonts w:ascii="微軟正黑體" w:eastAsia="微軟正黑體" w:hAnsi="微軟正黑體" w:cs="Times New Roman"/>
          <w:color w:val="000000"/>
          <w:szCs w:val="24"/>
        </w:rPr>
        <w:t>10</w:t>
      </w:r>
      <w:r w:rsidRPr="00BF78B4">
        <w:rPr>
          <w:rFonts w:ascii="微軟正黑體" w:eastAsia="微軟正黑體" w:hAnsi="微軟正黑體" w:cs="Times New Roman" w:hint="eastAsia"/>
          <w:color w:val="000000"/>
          <w:szCs w:val="24"/>
        </w:rPr>
        <w:t>5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學年度國立</w:t>
      </w:r>
      <w:r w:rsidRPr="00BF78B4">
        <w:rPr>
          <w:rFonts w:ascii="微軟正黑體" w:eastAsia="微軟正黑體" w:hAnsi="微軟正黑體" w:cs="Times New Roman" w:hint="eastAsia"/>
          <w:color w:val="000000"/>
          <w:szCs w:val="24"/>
        </w:rPr>
        <w:t>屏東科技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大學</w:t>
      </w:r>
      <w:r w:rsidR="007D0A1B">
        <w:rPr>
          <w:rFonts w:ascii="微軟正黑體" w:eastAsia="微軟正黑體" w:hAnsi="微軟正黑體" w:cs="Times New Roman" w:hint="eastAsia"/>
          <w:color w:val="000000"/>
          <w:szCs w:val="24"/>
        </w:rPr>
        <w:t>觀賞魚科技國際學位專班博</w:t>
      </w:r>
      <w:r w:rsidRPr="00BF78B4">
        <w:rPr>
          <w:rFonts w:ascii="微軟正黑體" w:eastAsia="微軟正黑體" w:hAnsi="微軟正黑體" w:cs="Times New Roman" w:hint="eastAsia"/>
          <w:color w:val="000000"/>
          <w:szCs w:val="24"/>
        </w:rPr>
        <w:t>士班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，將於10</w:t>
      </w:r>
      <w:r w:rsidR="009B414E">
        <w:rPr>
          <w:rFonts w:ascii="微軟正黑體" w:eastAsia="微軟正黑體" w:hAnsi="微軟正黑體" w:cs="Times New Roman" w:hint="eastAsia"/>
          <w:color w:val="000000"/>
          <w:szCs w:val="24"/>
        </w:rPr>
        <w:t>5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年</w:t>
      </w:r>
      <w:r w:rsidR="007D0A1B">
        <w:rPr>
          <w:rFonts w:ascii="微軟正黑體" w:eastAsia="微軟正黑體" w:hAnsi="微軟正黑體" w:cs="Times New Roman" w:hint="eastAsia"/>
          <w:color w:val="000000"/>
          <w:szCs w:val="24"/>
        </w:rPr>
        <w:t>4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月</w:t>
      </w:r>
      <w:r w:rsidR="007D0A1B">
        <w:rPr>
          <w:rFonts w:ascii="微軟正黑體" w:eastAsia="微軟正黑體" w:hAnsi="微軟正黑體" w:cs="Times New Roman" w:hint="eastAsia"/>
          <w:color w:val="000000"/>
          <w:szCs w:val="24"/>
        </w:rPr>
        <w:t>11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日至10</w:t>
      </w:r>
      <w:r w:rsidR="009B414E">
        <w:rPr>
          <w:rFonts w:ascii="微軟正黑體" w:eastAsia="微軟正黑體" w:hAnsi="微軟正黑體" w:cs="Times New Roman" w:hint="eastAsia"/>
          <w:color w:val="000000"/>
          <w:szCs w:val="24"/>
        </w:rPr>
        <w:t>5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年</w:t>
      </w:r>
      <w:r w:rsidR="007D0A1B">
        <w:rPr>
          <w:rFonts w:ascii="微軟正黑體" w:eastAsia="微軟正黑體" w:hAnsi="微軟正黑體" w:cs="Times New Roman" w:hint="eastAsia"/>
          <w:color w:val="000000"/>
          <w:szCs w:val="24"/>
        </w:rPr>
        <w:t>4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月</w:t>
      </w:r>
      <w:r w:rsidR="007D0A1B">
        <w:rPr>
          <w:rFonts w:ascii="微軟正黑體" w:eastAsia="微軟正黑體" w:hAnsi="微軟正黑體" w:cs="Times New Roman" w:hint="eastAsia"/>
          <w:color w:val="000000"/>
          <w:szCs w:val="24"/>
        </w:rPr>
        <w:t>19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日開放</w:t>
      </w:r>
      <w:hyperlink r:id="rId7" w:history="1">
        <w:r w:rsidRPr="00BF78B4">
          <w:rPr>
            <w:rFonts w:ascii="微軟正黑體" w:eastAsia="微軟正黑體" w:hAnsi="微軟正黑體"/>
            <w:color w:val="000000"/>
            <w:szCs w:val="24"/>
          </w:rPr>
          <w:t>網路報名</w:t>
        </w:r>
      </w:hyperlink>
      <w:r w:rsidRPr="00BF78B4">
        <w:rPr>
          <w:rFonts w:ascii="微軟正黑體" w:eastAsia="微軟正黑體" w:hAnsi="微軟正黑體" w:cs="Times New Roman"/>
          <w:color w:val="000000"/>
          <w:szCs w:val="24"/>
        </w:rPr>
        <w:t>！本</w:t>
      </w:r>
      <w:r w:rsidR="009B414E">
        <w:rPr>
          <w:rFonts w:ascii="微軟正黑體" w:eastAsia="微軟正黑體" w:hAnsi="微軟正黑體" w:cs="Times New Roman" w:hint="eastAsia"/>
          <w:color w:val="000000"/>
          <w:szCs w:val="24"/>
        </w:rPr>
        <w:t>次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預計招收學生人數</w:t>
      </w:r>
      <w:r w:rsidR="007D0A1B">
        <w:rPr>
          <w:rFonts w:ascii="微軟正黑體" w:eastAsia="微軟正黑體" w:hAnsi="微軟正黑體" w:cs="Times New Roman" w:hint="eastAsia"/>
          <w:color w:val="000000"/>
          <w:szCs w:val="24"/>
        </w:rPr>
        <w:t>2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名</w:t>
      </w:r>
      <w:r w:rsidR="009B414E">
        <w:rPr>
          <w:rFonts w:ascii="微軟正黑體" w:eastAsia="微軟正黑體" w:hAnsi="微軟正黑體" w:cs="Times New Roman" w:hint="eastAsia"/>
          <w:color w:val="000000"/>
          <w:szCs w:val="24"/>
        </w:rPr>
        <w:t>(含1名在職生)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，歡迎</w:t>
      </w:r>
      <w:r w:rsidRPr="00BF78B4">
        <w:rPr>
          <w:rFonts w:ascii="微軟正黑體" w:eastAsia="微軟正黑體" w:hAnsi="微軟正黑體" w:cs="Times New Roman" w:hint="eastAsia"/>
          <w:color w:val="000000"/>
          <w:szCs w:val="24"/>
        </w:rPr>
        <w:t>對觀賞魚</w:t>
      </w:r>
      <w:r w:rsidRPr="00BF78B4">
        <w:rPr>
          <w:rFonts w:ascii="微軟正黑體" w:eastAsia="微軟正黑體" w:hAnsi="微軟正黑體" w:cs="Times New Roman"/>
          <w:color w:val="000000"/>
          <w:szCs w:val="24"/>
        </w:rPr>
        <w:t>領域有興趣的您，踴躍報名參加！</w:t>
      </w:r>
    </w:p>
    <w:p w:rsidR="00BF78B4" w:rsidRDefault="00BF78B4"/>
    <w:p w:rsidR="00684D63" w:rsidRPr="002F4E48" w:rsidRDefault="00BF78B4">
      <w:pPr>
        <w:rPr>
          <w:rFonts w:ascii="微軟正黑體" w:eastAsia="微軟正黑體" w:hAnsi="微軟正黑體"/>
          <w:b/>
          <w:color w:val="FF0000"/>
        </w:rPr>
      </w:pPr>
      <w:r w:rsidRPr="002F4E48">
        <w:rPr>
          <w:rFonts w:ascii="微軟正黑體" w:eastAsia="微軟正黑體" w:hAnsi="微軟正黑體" w:hint="eastAsia"/>
          <w:b/>
          <w:color w:val="FF0000"/>
        </w:rPr>
        <w:t>專班簡介</w:t>
      </w:r>
    </w:p>
    <w:p w:rsidR="009B414E" w:rsidRDefault="00684D63" w:rsidP="007D0A1B">
      <w:pPr>
        <w:ind w:firstLineChars="200" w:firstLine="480"/>
        <w:rPr>
          <w:rFonts w:ascii="微軟正黑體" w:eastAsia="微軟正黑體" w:hAnsi="微軟正黑體" w:cs="Times New Roman"/>
          <w:color w:val="000000"/>
          <w:kern w:val="0"/>
          <w:szCs w:val="24"/>
        </w:rPr>
      </w:pPr>
      <w:r w:rsidRPr="00684D63">
        <w:rPr>
          <w:rFonts w:ascii="微軟正黑體" w:eastAsia="微軟正黑體" w:hAnsi="微軟正黑體" w:cs="Times New Roman"/>
          <w:color w:val="000000"/>
          <w:szCs w:val="24"/>
        </w:rPr>
        <w:t>藉由結合英國</w:t>
      </w:r>
      <w:r w:rsidR="00BF78B4">
        <w:rPr>
          <w:rFonts w:ascii="微軟正黑體" w:eastAsia="微軟正黑體" w:hAnsi="微軟正黑體" w:cs="Times New Roman" w:hint="eastAsia"/>
          <w:color w:val="000000"/>
          <w:szCs w:val="24"/>
        </w:rPr>
        <w:t>斯特靈大學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、</w:t>
      </w:r>
      <w:r w:rsidR="002F4E48">
        <w:rPr>
          <w:rFonts w:ascii="微軟正黑體" w:eastAsia="微軟正黑體" w:hAnsi="微軟正黑體" w:cs="Times New Roman" w:hint="eastAsia"/>
          <w:color w:val="000000"/>
          <w:szCs w:val="24"/>
        </w:rPr>
        <w:t>挪威生命科學大學</w:t>
      </w:r>
      <w:r w:rsidR="002F4E48">
        <w:rPr>
          <w:rFonts w:ascii="微軟正黑體" w:eastAsia="微軟正黑體" w:hAnsi="微軟正黑體" w:cs="Times New Roman"/>
          <w:color w:val="000000"/>
          <w:szCs w:val="24"/>
        </w:rPr>
        <w:t>、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日本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宮崎大學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、日本</w:t>
      </w:r>
      <w:r>
        <w:rPr>
          <w:rFonts w:ascii="微軟正黑體" w:eastAsia="微軟正黑體" w:hAnsi="微軟正黑體" w:cs="Times New Roman" w:hint="eastAsia"/>
          <w:color w:val="000000"/>
          <w:szCs w:val="24"/>
        </w:rPr>
        <w:t>東京海洋大學</w:t>
      </w:r>
      <w:r w:rsidR="007D0A1B">
        <w:rPr>
          <w:rFonts w:ascii="微軟正黑體" w:eastAsia="微軟正黑體" w:hAnsi="微軟正黑體" w:cs="Times New Roman" w:hint="eastAsia"/>
          <w:color w:val="000000"/>
          <w:szCs w:val="24"/>
        </w:rPr>
        <w:t>、美國康乃爾大學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等國際知名大學師資與本校優勢水族(觀賞魚)繁養生物技術、觀賞魚水族疾病防治、生產醫學、觀賞魚運輸行銷之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現有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跨領域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師資組成「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觀賞魚科技教學研究團隊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」所擔綱成立之「觀賞魚科技國際學位專班」，規劃「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觀賞魚育種</w:t>
      </w:r>
      <w:proofErr w:type="gramStart"/>
      <w:r w:rsidRPr="00684D63">
        <w:rPr>
          <w:rFonts w:ascii="微軟正黑體" w:eastAsia="微軟正黑體" w:hAnsi="微軟正黑體" w:cs="Times New Roman"/>
          <w:color w:val="000000"/>
          <w:szCs w:val="24"/>
        </w:rPr>
        <w:t>繁</w:t>
      </w:r>
      <w:proofErr w:type="gramEnd"/>
      <w:r w:rsidRPr="00684D63">
        <w:rPr>
          <w:rFonts w:ascii="微軟正黑體" w:eastAsia="微軟正黑體" w:hAnsi="微軟正黑體" w:cs="Times New Roman"/>
          <w:color w:val="000000"/>
          <w:szCs w:val="24"/>
        </w:rPr>
        <w:t>養殖技術研發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」、「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觀賞魚器材與系統研發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」、「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觀賞魚產業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行銷」、「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觀賞魚疾病診斷及疫苗研發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」四項職能強化課程。</w:t>
      </w:r>
    </w:p>
    <w:p w:rsidR="00684D63" w:rsidRDefault="00684D63" w:rsidP="007D0A1B">
      <w:pPr>
        <w:ind w:firstLineChars="200" w:firstLine="480"/>
        <w:rPr>
          <w:rFonts w:ascii="微軟正黑體" w:eastAsia="微軟正黑體" w:hAnsi="微軟正黑體" w:cs="Times New Roman"/>
          <w:color w:val="000000"/>
          <w:kern w:val="0"/>
          <w:szCs w:val="24"/>
        </w:rPr>
      </w:pP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將</w:t>
      </w:r>
      <w:r w:rsidRPr="00684D63">
        <w:rPr>
          <w:rFonts w:ascii="微軟正黑體" w:eastAsia="微軟正黑體" w:hAnsi="微軟正黑體" w:cs="Times New Roman"/>
          <w:color w:val="000000"/>
          <w:szCs w:val="24"/>
        </w:rPr>
        <w:t>吸引國內外學員，進入</w:t>
      </w:r>
      <w:r w:rsidRPr="00684D63">
        <w:rPr>
          <w:rFonts w:ascii="微軟正黑體" w:eastAsia="微軟正黑體" w:hAnsi="微軟正黑體" w:cs="Times New Roman"/>
          <w:color w:val="000000"/>
          <w:kern w:val="0"/>
          <w:szCs w:val="24"/>
        </w:rPr>
        <w:t>觀賞魚(水族)繁養殖產業鏈，助益產學國際化合作能量，進行研發及協助產業解決生產面臨的問題，落實促進我國觀賞魚水族產業國際化軟實力升級，提升產業國際競爭力。</w:t>
      </w:r>
    </w:p>
    <w:p w:rsidR="007C57E1" w:rsidRDefault="007C57E1" w:rsidP="007C57E1">
      <w:pPr>
        <w:ind w:leftChars="1" w:left="1228" w:hangingChars="511" w:hanging="1226"/>
        <w:rPr>
          <w:rFonts w:ascii="Times New Roman" w:eastAsia="微軟正黑體" w:hAnsi="微軟正黑體" w:cs="Times New Roman"/>
          <w:b/>
          <w:color w:val="943634" w:themeColor="accent2" w:themeShade="BF"/>
        </w:rPr>
      </w:pPr>
    </w:p>
    <w:p w:rsidR="006A6322" w:rsidRPr="007C57E1" w:rsidRDefault="007C57E1" w:rsidP="007C57E1">
      <w:pPr>
        <w:ind w:leftChars="1" w:left="1228" w:hangingChars="511" w:hanging="1226"/>
        <w:rPr>
          <w:rFonts w:ascii="Times New Roman" w:eastAsia="微軟正黑體" w:hAnsi="微軟正黑體" w:cs="Times New Roman"/>
          <w:b/>
          <w:color w:val="943634" w:themeColor="accent2" w:themeShade="BF"/>
        </w:rPr>
      </w:pPr>
      <w:r w:rsidRPr="001E771D">
        <w:rPr>
          <w:rFonts w:ascii="Times New Roman" w:eastAsia="微軟正黑體" w:hAnsi="微軟正黑體" w:cs="Times New Roman"/>
          <w:b/>
          <w:color w:val="943634" w:themeColor="accent2" w:themeShade="BF"/>
        </w:rPr>
        <w:t>國立屏東科技大學研究所招生服務系統</w:t>
      </w:r>
    </w:p>
    <w:p w:rsidR="007C57E1" w:rsidRDefault="009C7D42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  <w:hyperlink r:id="rId8" w:history="1">
        <w:r w:rsidR="007C57E1" w:rsidRPr="007C57E1">
          <w:rPr>
            <w:rStyle w:val="a3"/>
            <w:rFonts w:ascii="微軟正黑體" w:eastAsia="微軟正黑體" w:hAnsi="微軟正黑體" w:cs="Times New Roman"/>
            <w:kern w:val="0"/>
            <w:szCs w:val="24"/>
          </w:rPr>
          <w:t>http://admissions.npust.edu.tw/GRAPORTAL/</w:t>
        </w:r>
      </w:hyperlink>
    </w:p>
    <w:p w:rsidR="007C57E1" w:rsidRDefault="007C57E1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</w:p>
    <w:p w:rsidR="006A6322" w:rsidRPr="007C57E1" w:rsidRDefault="009C7D42">
      <w:pPr>
        <w:rPr>
          <w:rFonts w:ascii="Times New Roman" w:eastAsia="微軟正黑體" w:hAnsi="微軟正黑體" w:cs="Times New Roman"/>
          <w:b/>
          <w:color w:val="943634" w:themeColor="accent2" w:themeShade="BF"/>
        </w:rPr>
      </w:pPr>
      <w:hyperlink r:id="rId9" w:history="1">
        <w:r w:rsidR="007C57E1" w:rsidRPr="007C57E1">
          <w:rPr>
            <w:rFonts w:ascii="Times New Roman" w:eastAsia="微軟正黑體" w:hAnsi="微軟正黑體" w:cs="Times New Roman" w:hint="eastAsia"/>
            <w:b/>
            <w:color w:val="943634" w:themeColor="accent2" w:themeShade="BF"/>
          </w:rPr>
          <w:t>國立屏東科技大學</w:t>
        </w:r>
        <w:r w:rsidR="007C57E1" w:rsidRPr="007C57E1">
          <w:rPr>
            <w:rFonts w:ascii="Times New Roman" w:eastAsia="微軟正黑體" w:hAnsi="微軟正黑體" w:cs="Times New Roman"/>
            <w:b/>
            <w:color w:val="943634" w:themeColor="accent2" w:themeShade="BF"/>
          </w:rPr>
          <w:t>105</w:t>
        </w:r>
        <w:r w:rsidR="007D0A1B">
          <w:rPr>
            <w:rFonts w:ascii="Times New Roman" w:eastAsia="微軟正黑體" w:hAnsi="微軟正黑體" w:cs="Times New Roman" w:hint="eastAsia"/>
            <w:b/>
            <w:color w:val="943634" w:themeColor="accent2" w:themeShade="BF"/>
          </w:rPr>
          <w:t>學年度博</w:t>
        </w:r>
        <w:r w:rsidR="009B414E">
          <w:rPr>
            <w:rFonts w:ascii="Times New Roman" w:eastAsia="微軟正黑體" w:hAnsi="微軟正黑體" w:cs="Times New Roman" w:hint="eastAsia"/>
            <w:b/>
            <w:color w:val="943634" w:themeColor="accent2" w:themeShade="BF"/>
          </w:rPr>
          <w:t>士班</w:t>
        </w:r>
        <w:r w:rsidR="007C57E1" w:rsidRPr="007C57E1">
          <w:rPr>
            <w:rFonts w:ascii="Times New Roman" w:eastAsia="微軟正黑體" w:hAnsi="微軟正黑體" w:cs="Times New Roman" w:hint="eastAsia"/>
            <w:b/>
            <w:color w:val="943634" w:themeColor="accent2" w:themeShade="BF"/>
          </w:rPr>
          <w:t>招生簡章</w:t>
        </w:r>
      </w:hyperlink>
    </w:p>
    <w:p w:rsidR="009B414E" w:rsidRDefault="007D0A1B">
      <w:pPr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hyperlink r:id="rId10" w:history="1">
        <w:r w:rsidRPr="00F31117">
          <w:rPr>
            <w:rStyle w:val="a3"/>
            <w:rFonts w:ascii="微軟正黑體" w:eastAsia="微軟正黑體" w:hAnsi="微軟正黑體" w:cs="Times New Roman"/>
            <w:kern w:val="0"/>
            <w:szCs w:val="24"/>
          </w:rPr>
          <w:t>http://aa.npust.edu.tw/npust_student/data_doc/105/105%E5%B1%8F%E7%A7%91%E5%8D%9A%E7%8F%AD%E6%8B%9B%E7%94%9F%E7%B0%A1%E7%AB%A0.pdf</w:t>
        </w:r>
      </w:hyperlink>
    </w:p>
    <w:p w:rsidR="007D0A1B" w:rsidRDefault="007D0A1B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</w:p>
    <w:p w:rsidR="007C57E1" w:rsidRPr="002F4E48" w:rsidRDefault="00AC6A76">
      <w:pPr>
        <w:rPr>
          <w:rFonts w:ascii="Times New Roman" w:eastAsia="微軟正黑體" w:hAnsi="微軟正黑體" w:cs="Times New Roman"/>
          <w:b/>
          <w:color w:val="943634" w:themeColor="accent2" w:themeShade="BF"/>
        </w:rPr>
      </w:pPr>
      <w:r>
        <w:rPr>
          <w:rFonts w:ascii="Times New Roman" w:eastAsia="微軟正黑體" w:hAnsi="微軟正黑體" w:cs="Times New Roman" w:hint="eastAsia"/>
          <w:b/>
          <w:color w:val="943634" w:themeColor="accent2" w:themeShade="BF"/>
        </w:rPr>
        <w:t>國際</w:t>
      </w:r>
      <w:r w:rsidR="007D0A1B">
        <w:rPr>
          <w:rFonts w:ascii="Times New Roman" w:eastAsia="微軟正黑體" w:hAnsi="微軟正黑體" w:cs="Times New Roman" w:hint="eastAsia"/>
          <w:b/>
          <w:color w:val="943634" w:themeColor="accent2" w:themeShade="BF"/>
        </w:rPr>
        <w:t>專班資訊</w:t>
      </w:r>
    </w:p>
    <w:p w:rsidR="002F4E48" w:rsidRDefault="00AC6A76">
      <w:pPr>
        <w:rPr>
          <w:rFonts w:ascii="微軟正黑體" w:eastAsia="微軟正黑體" w:hAnsi="微軟正黑體" w:cs="Times New Roman" w:hint="eastAsia"/>
          <w:color w:val="000000"/>
          <w:kern w:val="0"/>
          <w:szCs w:val="24"/>
        </w:rPr>
      </w:pPr>
      <w:hyperlink r:id="rId11" w:history="1">
        <w:r w:rsidRPr="00F31117">
          <w:rPr>
            <w:rStyle w:val="a3"/>
            <w:rFonts w:ascii="微軟正黑體" w:eastAsia="微軟正黑體" w:hAnsi="微軟正黑體" w:cs="Times New Roman"/>
            <w:kern w:val="0"/>
            <w:szCs w:val="24"/>
          </w:rPr>
          <w:t>http://cvm.npust.edu.tw/files/13-1004-20951.php?Lang=zh-tw</w:t>
        </w:r>
      </w:hyperlink>
    </w:p>
    <w:p w:rsidR="00AC6A76" w:rsidRPr="002F4E48" w:rsidRDefault="00AC6A76">
      <w:pPr>
        <w:rPr>
          <w:rFonts w:ascii="微軟正黑體" w:eastAsia="微軟正黑體" w:hAnsi="微軟正黑體" w:cs="Times New Roman"/>
          <w:color w:val="000000"/>
          <w:kern w:val="0"/>
          <w:szCs w:val="24"/>
        </w:rPr>
      </w:pPr>
    </w:p>
    <w:sectPr w:rsidR="00AC6A76" w:rsidRPr="002F4E48" w:rsidSect="00F333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6A3" w:rsidRDefault="004E66A3" w:rsidP="00455A88">
      <w:pPr>
        <w:spacing w:line="240" w:lineRule="auto"/>
      </w:pPr>
      <w:r>
        <w:separator/>
      </w:r>
    </w:p>
  </w:endnote>
  <w:endnote w:type="continuationSeparator" w:id="0">
    <w:p w:rsidR="004E66A3" w:rsidRDefault="004E66A3" w:rsidP="00455A8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6A3" w:rsidRDefault="004E66A3" w:rsidP="00455A88">
      <w:pPr>
        <w:spacing w:line="240" w:lineRule="auto"/>
      </w:pPr>
      <w:r>
        <w:separator/>
      </w:r>
    </w:p>
  </w:footnote>
  <w:footnote w:type="continuationSeparator" w:id="0">
    <w:p w:rsidR="004E66A3" w:rsidRDefault="004E66A3" w:rsidP="00455A8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84D63"/>
    <w:rsid w:val="00046EDB"/>
    <w:rsid w:val="0023744C"/>
    <w:rsid w:val="002F4E48"/>
    <w:rsid w:val="00455A88"/>
    <w:rsid w:val="004D2FF7"/>
    <w:rsid w:val="004E66A3"/>
    <w:rsid w:val="00630E39"/>
    <w:rsid w:val="00684D63"/>
    <w:rsid w:val="006A6322"/>
    <w:rsid w:val="006B216E"/>
    <w:rsid w:val="007C57E1"/>
    <w:rsid w:val="007D0A1B"/>
    <w:rsid w:val="00856414"/>
    <w:rsid w:val="009B414E"/>
    <w:rsid w:val="009C7D42"/>
    <w:rsid w:val="00AC6A76"/>
    <w:rsid w:val="00AE5369"/>
    <w:rsid w:val="00B46817"/>
    <w:rsid w:val="00BF78B4"/>
    <w:rsid w:val="00F3332E"/>
    <w:rsid w:val="00F50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2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4D63"/>
    <w:rPr>
      <w:color w:val="0000FF"/>
      <w:u w:val="single"/>
    </w:rPr>
  </w:style>
  <w:style w:type="character" w:styleId="a4">
    <w:name w:val="Strong"/>
    <w:basedOn w:val="a0"/>
    <w:uiPriority w:val="22"/>
    <w:qFormat/>
    <w:rsid w:val="007C57E1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455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55A8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55A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55A88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9B414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issions.npust.edu.tw/GRAPORTA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gra103.aca.ntu.edu.tw/grap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cvm.npust.edu.tw/files/13-1004-20951.php?Lang=zh-tw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a.npust.edu.tw/npust_student/data_doc/105/105%E5%B1%8F%E7%A7%91%E5%8D%9A%E7%8F%AD%E6%8B%9B%E7%94%9F%E7%B0%A1%E7%AB%A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a.npust.edu.tw/npust_student/data_master/105/master01/105%E7%A2%A9%E7%94%84%E7%B0%A1%E7%AB%A01040918.pdf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9AA3E6-260F-45F2-9B56-227987794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1061</Characters>
  <Application>Microsoft Office Word</Application>
  <DocSecurity>0</DocSecurity>
  <Lines>8</Lines>
  <Paragraphs>2</Paragraphs>
  <ScaleCrop>false</ScaleCrop>
  <Company>NPUST</Company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2016-04-08T09:30:00Z</dcterms:created>
  <dcterms:modified xsi:type="dcterms:W3CDTF">2016-04-08T09:30:00Z</dcterms:modified>
</cp:coreProperties>
</file>