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B8B" w:rsidRDefault="00C8742D" w:rsidP="00FA1937">
      <w:pPr>
        <w:snapToGrid w:val="0"/>
        <w:jc w:val="center"/>
        <w:rPr>
          <w:rFonts w:ascii="標楷體" w:eastAsia="標楷體" w:hAnsi="標楷體"/>
          <w:b/>
          <w:sz w:val="32"/>
          <w:szCs w:val="32"/>
        </w:rPr>
      </w:pPr>
      <w:r w:rsidRPr="006F1B8B">
        <w:rPr>
          <w:rFonts w:ascii="標楷體" w:eastAsia="標楷體" w:hAnsi="標楷體" w:hint="eastAsia"/>
          <w:b/>
          <w:sz w:val="32"/>
          <w:szCs w:val="32"/>
        </w:rPr>
        <w:t>臺北市獸醫師公會</w:t>
      </w:r>
      <w:r w:rsidRPr="006F1B8B">
        <w:rPr>
          <w:rFonts w:ascii="標楷體" w:eastAsia="標楷體" w:hAnsi="標楷體"/>
          <w:b/>
          <w:sz w:val="32"/>
          <w:szCs w:val="32"/>
        </w:rPr>
        <w:t>201</w:t>
      </w:r>
      <w:r w:rsidR="00A63369" w:rsidRPr="006F1B8B">
        <w:rPr>
          <w:rFonts w:ascii="標楷體" w:eastAsia="標楷體" w:hAnsi="標楷體" w:hint="eastAsia"/>
          <w:b/>
          <w:sz w:val="32"/>
          <w:szCs w:val="32"/>
        </w:rPr>
        <w:t>9</w:t>
      </w:r>
      <w:r w:rsidRPr="006F1B8B">
        <w:rPr>
          <w:rFonts w:ascii="標楷體" w:eastAsia="標楷體" w:hAnsi="標楷體" w:hint="eastAsia"/>
          <w:b/>
          <w:sz w:val="32"/>
          <w:szCs w:val="32"/>
        </w:rPr>
        <w:t>年第</w:t>
      </w:r>
      <w:r w:rsidR="00B15B86" w:rsidRPr="006F1B8B">
        <w:rPr>
          <w:rFonts w:ascii="標楷體" w:eastAsia="標楷體" w:hAnsi="標楷體" w:hint="eastAsia"/>
          <w:b/>
          <w:sz w:val="32"/>
          <w:szCs w:val="32"/>
        </w:rPr>
        <w:t>三場</w:t>
      </w:r>
      <w:r w:rsidRPr="006F1B8B">
        <w:rPr>
          <w:rFonts w:ascii="標楷體" w:eastAsia="標楷體" w:hAnsi="標楷體" w:hint="eastAsia"/>
          <w:b/>
          <w:sz w:val="32"/>
          <w:szCs w:val="32"/>
        </w:rPr>
        <w:t>臺灣世界小動物獸醫師會繼續教育</w:t>
      </w:r>
    </w:p>
    <w:p w:rsidR="00C8742D" w:rsidRPr="006F1B8B" w:rsidRDefault="00C8742D" w:rsidP="006F1B8B">
      <w:pPr>
        <w:snapToGrid w:val="0"/>
        <w:jc w:val="center"/>
        <w:rPr>
          <w:rFonts w:ascii="標楷體" w:eastAsia="標楷體" w:hAnsi="標楷體"/>
          <w:b/>
          <w:sz w:val="32"/>
          <w:szCs w:val="32"/>
        </w:rPr>
      </w:pPr>
      <w:r w:rsidRPr="006F1B8B">
        <w:rPr>
          <w:rFonts w:ascii="標楷體" w:eastAsia="標楷體" w:hAnsi="標楷體" w:hint="eastAsia"/>
          <w:b/>
          <w:sz w:val="32"/>
          <w:szCs w:val="32"/>
        </w:rPr>
        <w:t>（</w:t>
      </w:r>
      <w:r w:rsidRPr="006F1B8B">
        <w:rPr>
          <w:rFonts w:ascii="標楷體" w:eastAsia="標楷體" w:hAnsi="標楷體"/>
          <w:b/>
          <w:sz w:val="32"/>
          <w:szCs w:val="32"/>
        </w:rPr>
        <w:t>WSAVA CE</w:t>
      </w:r>
      <w:r w:rsidRPr="006F1B8B">
        <w:rPr>
          <w:rFonts w:ascii="標楷體" w:eastAsia="標楷體" w:hAnsi="標楷體" w:hint="eastAsia"/>
          <w:b/>
          <w:sz w:val="32"/>
          <w:szCs w:val="32"/>
        </w:rPr>
        <w:t>）通知</w:t>
      </w:r>
    </w:p>
    <w:p w:rsidR="00C8742D" w:rsidRPr="003C554A" w:rsidRDefault="00C8742D" w:rsidP="006F1B8B">
      <w:pPr>
        <w:pStyle w:val="a4"/>
        <w:spacing w:line="320" w:lineRule="exact"/>
        <w:rPr>
          <w:rFonts w:ascii="標楷體" w:eastAsia="標楷體" w:hAnsi="標楷體"/>
          <w:sz w:val="28"/>
          <w:szCs w:val="28"/>
        </w:rPr>
      </w:pPr>
      <w:r w:rsidRPr="003C554A">
        <w:rPr>
          <w:rFonts w:ascii="標楷體" w:eastAsia="標楷體" w:hAnsi="標楷體" w:hint="eastAsia"/>
          <w:sz w:val="28"/>
          <w:szCs w:val="28"/>
        </w:rPr>
        <w:t>一、研討會時間：</w:t>
      </w:r>
      <w:r w:rsidRPr="003C554A">
        <w:rPr>
          <w:rFonts w:ascii="標楷體" w:eastAsia="標楷體" w:hAnsi="標楷體"/>
          <w:sz w:val="28"/>
          <w:szCs w:val="28"/>
        </w:rPr>
        <w:t>10</w:t>
      </w:r>
      <w:r w:rsidR="00A472D8">
        <w:rPr>
          <w:rFonts w:ascii="標楷體" w:eastAsia="標楷體" w:hAnsi="標楷體" w:hint="eastAsia"/>
          <w:sz w:val="28"/>
          <w:szCs w:val="28"/>
        </w:rPr>
        <w:t>8</w:t>
      </w:r>
      <w:r w:rsidRPr="003C554A">
        <w:rPr>
          <w:rFonts w:ascii="標楷體" w:eastAsia="標楷體" w:hAnsi="標楷體" w:hint="eastAsia"/>
          <w:sz w:val="28"/>
          <w:szCs w:val="28"/>
        </w:rPr>
        <w:t>年</w:t>
      </w:r>
      <w:r w:rsidR="00A472D8">
        <w:rPr>
          <w:rFonts w:ascii="標楷體" w:eastAsia="標楷體" w:hAnsi="標楷體" w:hint="eastAsia"/>
          <w:sz w:val="28"/>
          <w:szCs w:val="28"/>
        </w:rPr>
        <w:t>11</w:t>
      </w:r>
      <w:r w:rsidRPr="003C554A">
        <w:rPr>
          <w:rFonts w:ascii="標楷體" w:eastAsia="標楷體" w:hAnsi="標楷體" w:hint="eastAsia"/>
          <w:sz w:val="28"/>
          <w:szCs w:val="28"/>
        </w:rPr>
        <w:t>月</w:t>
      </w:r>
      <w:r w:rsidR="00FF4A6F">
        <w:rPr>
          <w:rFonts w:ascii="標楷體" w:eastAsia="標楷體" w:hAnsi="標楷體" w:hint="eastAsia"/>
          <w:sz w:val="28"/>
          <w:szCs w:val="28"/>
        </w:rPr>
        <w:t>1</w:t>
      </w:r>
      <w:r w:rsidR="00A472D8">
        <w:rPr>
          <w:rFonts w:ascii="標楷體" w:eastAsia="標楷體" w:hAnsi="標楷體" w:hint="eastAsia"/>
          <w:sz w:val="28"/>
          <w:szCs w:val="28"/>
        </w:rPr>
        <w:t>7</w:t>
      </w:r>
      <w:r w:rsidRPr="003C554A">
        <w:rPr>
          <w:rFonts w:ascii="標楷體" w:eastAsia="標楷體" w:hAnsi="標楷體" w:hint="eastAsia"/>
          <w:sz w:val="28"/>
          <w:szCs w:val="28"/>
        </w:rPr>
        <w:t>日</w:t>
      </w:r>
      <w:r>
        <w:rPr>
          <w:rFonts w:ascii="標楷體" w:eastAsia="標楷體" w:hAnsi="標楷體" w:hint="eastAsia"/>
          <w:sz w:val="28"/>
          <w:szCs w:val="28"/>
        </w:rPr>
        <w:t>（星期日）</w:t>
      </w:r>
      <w:r w:rsidRPr="003C554A">
        <w:rPr>
          <w:rFonts w:ascii="標楷體" w:eastAsia="標楷體" w:hAnsi="標楷體" w:hint="eastAsia"/>
          <w:sz w:val="28"/>
          <w:szCs w:val="28"/>
        </w:rPr>
        <w:t>上午</w:t>
      </w:r>
      <w:r w:rsidRPr="003C554A">
        <w:rPr>
          <w:rFonts w:ascii="標楷體" w:eastAsia="標楷體" w:hAnsi="標楷體"/>
          <w:sz w:val="28"/>
          <w:szCs w:val="28"/>
        </w:rPr>
        <w:t>9</w:t>
      </w:r>
      <w:r w:rsidRPr="003C554A">
        <w:rPr>
          <w:rFonts w:ascii="標楷體" w:eastAsia="標楷體" w:hAnsi="標楷體" w:hint="eastAsia"/>
          <w:sz w:val="28"/>
          <w:szCs w:val="28"/>
        </w:rPr>
        <w:t>時至</w:t>
      </w:r>
      <w:r w:rsidRPr="003C554A">
        <w:rPr>
          <w:rFonts w:ascii="標楷體" w:eastAsia="標楷體" w:hAnsi="標楷體"/>
          <w:sz w:val="28"/>
          <w:szCs w:val="28"/>
        </w:rPr>
        <w:t>17</w:t>
      </w:r>
      <w:r w:rsidRPr="003C554A">
        <w:rPr>
          <w:rFonts w:ascii="標楷體" w:eastAsia="標楷體" w:hAnsi="標楷體" w:hint="eastAsia"/>
          <w:sz w:val="28"/>
          <w:szCs w:val="28"/>
        </w:rPr>
        <w:t>時</w:t>
      </w:r>
      <w:r w:rsidR="007936E4">
        <w:rPr>
          <w:rFonts w:ascii="標楷體" w:eastAsia="標楷體" w:hAnsi="標楷體" w:hint="eastAsia"/>
          <w:sz w:val="28"/>
          <w:szCs w:val="28"/>
        </w:rPr>
        <w:t>（上午8時30分</w:t>
      </w:r>
      <w:r w:rsidR="000E62D5">
        <w:rPr>
          <w:rFonts w:ascii="標楷體" w:eastAsia="標楷體" w:hAnsi="標楷體" w:hint="eastAsia"/>
          <w:sz w:val="28"/>
          <w:szCs w:val="28"/>
        </w:rPr>
        <w:t>報</w:t>
      </w:r>
      <w:r w:rsidR="007936E4">
        <w:rPr>
          <w:rFonts w:ascii="標楷體" w:eastAsia="標楷體" w:hAnsi="標楷體" w:hint="eastAsia"/>
          <w:sz w:val="28"/>
          <w:szCs w:val="28"/>
        </w:rPr>
        <w:t>到）</w:t>
      </w:r>
    </w:p>
    <w:p w:rsidR="00C8742D" w:rsidRPr="003C554A" w:rsidRDefault="00C8742D" w:rsidP="006F1B8B">
      <w:pPr>
        <w:snapToGrid w:val="0"/>
        <w:ind w:left="2159" w:hangingChars="771" w:hanging="2159"/>
        <w:rPr>
          <w:rFonts w:ascii="標楷體" w:eastAsia="標楷體" w:hAnsi="標楷體"/>
          <w:sz w:val="28"/>
          <w:szCs w:val="28"/>
        </w:rPr>
      </w:pPr>
      <w:r w:rsidRPr="003C554A">
        <w:rPr>
          <w:rFonts w:ascii="標楷體" w:eastAsia="標楷體" w:hAnsi="標楷體" w:hint="eastAsia"/>
          <w:sz w:val="28"/>
          <w:szCs w:val="28"/>
        </w:rPr>
        <w:t>二、地點及地址：</w:t>
      </w:r>
      <w:r w:rsidR="00FF4A6F">
        <w:rPr>
          <w:rFonts w:ascii="標楷體" w:eastAsia="標楷體" w:hAnsi="標楷體" w:hint="eastAsia"/>
          <w:sz w:val="28"/>
          <w:szCs w:val="28"/>
        </w:rPr>
        <w:t>華南銀行總行大樓會議中心2樓</w:t>
      </w:r>
    </w:p>
    <w:p w:rsidR="00C8742D" w:rsidRPr="003C554A" w:rsidRDefault="00C8742D" w:rsidP="006F1B8B">
      <w:pPr>
        <w:snapToGrid w:val="0"/>
        <w:ind w:left="2159" w:hangingChars="771" w:hanging="2159"/>
        <w:rPr>
          <w:rFonts w:ascii="標楷體" w:eastAsia="標楷體" w:hAnsi="標楷體"/>
          <w:sz w:val="28"/>
          <w:szCs w:val="28"/>
        </w:rPr>
      </w:pPr>
      <w:r>
        <w:rPr>
          <w:rFonts w:ascii="標楷體" w:eastAsia="標楷體" w:hAnsi="標楷體"/>
          <w:sz w:val="28"/>
          <w:szCs w:val="28"/>
        </w:rPr>
        <w:t xml:space="preserve">                 </w:t>
      </w:r>
      <w:r w:rsidR="00C707CB">
        <w:rPr>
          <w:rFonts w:ascii="標楷體" w:eastAsia="標楷體" w:hAnsi="標楷體" w:hint="eastAsia"/>
          <w:sz w:val="28"/>
          <w:szCs w:val="28"/>
        </w:rPr>
        <w:t xml:space="preserve">  </w:t>
      </w:r>
      <w:r w:rsidRPr="003C554A">
        <w:rPr>
          <w:rFonts w:ascii="標楷體" w:eastAsia="標楷體" w:hAnsi="標楷體" w:hint="eastAsia"/>
          <w:sz w:val="28"/>
          <w:szCs w:val="28"/>
        </w:rPr>
        <w:t>（台北市</w:t>
      </w:r>
      <w:r w:rsidR="00FF4A6F">
        <w:rPr>
          <w:rFonts w:ascii="標楷體" w:eastAsia="標楷體" w:hAnsi="標楷體" w:hint="eastAsia"/>
          <w:sz w:val="28"/>
          <w:szCs w:val="28"/>
        </w:rPr>
        <w:t>信義</w:t>
      </w:r>
      <w:r w:rsidRPr="003C554A">
        <w:rPr>
          <w:rFonts w:ascii="標楷體" w:eastAsia="標楷體" w:hAnsi="標楷體" w:hint="eastAsia"/>
          <w:sz w:val="28"/>
          <w:szCs w:val="28"/>
        </w:rPr>
        <w:t>區</w:t>
      </w:r>
      <w:r w:rsidR="00FF4A6F">
        <w:rPr>
          <w:rFonts w:ascii="標楷體" w:eastAsia="標楷體" w:hAnsi="標楷體" w:hint="eastAsia"/>
          <w:sz w:val="28"/>
          <w:szCs w:val="28"/>
        </w:rPr>
        <w:t>松仁路123號2</w:t>
      </w:r>
      <w:r>
        <w:rPr>
          <w:rFonts w:ascii="標楷體" w:eastAsia="標楷體" w:hAnsi="標楷體" w:hint="eastAsia"/>
          <w:sz w:val="28"/>
          <w:szCs w:val="28"/>
        </w:rPr>
        <w:t>樓</w:t>
      </w:r>
      <w:r w:rsidRPr="003C554A">
        <w:rPr>
          <w:rFonts w:ascii="標楷體" w:eastAsia="標楷體" w:hAnsi="標楷體" w:hint="eastAsia"/>
          <w:sz w:val="28"/>
          <w:szCs w:val="28"/>
        </w:rPr>
        <w:t>）</w:t>
      </w:r>
    </w:p>
    <w:p w:rsidR="00A472D8" w:rsidRPr="00C707CB" w:rsidRDefault="00C8742D" w:rsidP="006F1B8B">
      <w:pPr>
        <w:snapToGrid w:val="0"/>
        <w:ind w:left="1214" w:hangingChars="506" w:hanging="1214"/>
        <w:rPr>
          <w:rFonts w:ascii="標楷體" w:eastAsia="標楷體" w:hAnsi="標楷體"/>
          <w:szCs w:val="24"/>
        </w:rPr>
      </w:pPr>
      <w:r w:rsidRPr="00C707CB">
        <w:rPr>
          <w:rFonts w:ascii="標楷體" w:eastAsia="標楷體" w:hAnsi="標楷體" w:hint="eastAsia"/>
          <w:szCs w:val="24"/>
        </w:rPr>
        <w:t>三、</w:t>
      </w:r>
      <w:r w:rsidR="00A472D8" w:rsidRPr="00C707CB">
        <w:rPr>
          <w:rFonts w:eastAsia="標楷體" w:hint="eastAsia"/>
          <w:szCs w:val="24"/>
        </w:rPr>
        <w:t>主辦單位：</w:t>
      </w:r>
      <w:r w:rsidR="00A472D8" w:rsidRPr="00C707CB">
        <w:rPr>
          <w:rFonts w:ascii="標楷體" w:eastAsia="標楷體" w:hAnsi="標楷體" w:hint="eastAsia"/>
          <w:szCs w:val="24"/>
        </w:rPr>
        <w:t>臺北巿獸醫師公會</w:t>
      </w:r>
    </w:p>
    <w:p w:rsidR="00FF4A6F" w:rsidRPr="00C707CB" w:rsidRDefault="00C8742D" w:rsidP="006F1B8B">
      <w:pPr>
        <w:snapToGrid w:val="0"/>
        <w:ind w:left="1699" w:hangingChars="708" w:hanging="1699"/>
        <w:rPr>
          <w:rFonts w:eastAsia="標楷體"/>
          <w:szCs w:val="24"/>
        </w:rPr>
      </w:pPr>
      <w:r w:rsidRPr="00C707CB">
        <w:rPr>
          <w:rFonts w:eastAsia="標楷體" w:hint="eastAsia"/>
          <w:szCs w:val="24"/>
        </w:rPr>
        <w:t>四、</w:t>
      </w:r>
      <w:r w:rsidR="00A472D8" w:rsidRPr="00C707CB">
        <w:rPr>
          <w:rFonts w:eastAsia="標楷體" w:hint="eastAsia"/>
          <w:szCs w:val="24"/>
        </w:rPr>
        <w:t>協辦單位：世界小動物獸醫師會</w:t>
      </w:r>
      <w:r w:rsidR="00A472D8" w:rsidRPr="00C707CB">
        <w:rPr>
          <w:rFonts w:eastAsia="標楷體"/>
          <w:szCs w:val="24"/>
        </w:rPr>
        <w:t>(WSAVA)</w:t>
      </w:r>
      <w:r w:rsidR="00A472D8" w:rsidRPr="00C707CB">
        <w:rPr>
          <w:rFonts w:eastAsia="標楷體" w:hint="eastAsia"/>
          <w:szCs w:val="24"/>
        </w:rPr>
        <w:t>、</w:t>
      </w:r>
      <w:r w:rsidR="00A472D8" w:rsidRPr="00C707CB">
        <w:rPr>
          <w:rFonts w:ascii="標楷體" w:eastAsia="標楷體" w:hAnsi="標楷體" w:cs="標楷體-WinCharSetFFFF-H" w:hint="eastAsia"/>
          <w:kern w:val="0"/>
          <w:szCs w:val="24"/>
        </w:rPr>
        <w:t>台灣獸醫眼科醫學會</w:t>
      </w:r>
      <w:r w:rsidR="00A472D8" w:rsidRPr="00C707CB">
        <w:rPr>
          <w:rFonts w:ascii="標楷體" w:eastAsia="標楷體" w:hAnsi="標楷體" w:cs="標楷體-WinCharSetFFFF-H"/>
          <w:kern w:val="0"/>
          <w:szCs w:val="24"/>
        </w:rPr>
        <w:t xml:space="preserve"> (TSVO)、</w:t>
      </w:r>
      <w:r w:rsidR="00BB57EB" w:rsidRPr="00C707CB">
        <w:rPr>
          <w:rFonts w:ascii="標楷體" w:eastAsia="標楷體" w:hAnsi="標楷體" w:cs="標楷體-WinCharSetFFFF-H" w:hint="eastAsia"/>
          <w:kern w:val="0"/>
          <w:szCs w:val="24"/>
        </w:rPr>
        <w:t>中華民國小動物臨床研究會、</w:t>
      </w:r>
      <w:r w:rsidR="001E347F">
        <w:rPr>
          <w:rFonts w:ascii="標楷體" w:eastAsia="標楷體" w:hAnsi="標楷體" w:cs="標楷體-WinCharSetFFFF-H" w:hint="eastAsia"/>
          <w:kern w:val="0"/>
          <w:szCs w:val="24"/>
        </w:rPr>
        <w:t>台灣特殊寵物暨野生動物</w:t>
      </w:r>
      <w:r w:rsidR="008D65C6">
        <w:rPr>
          <w:rFonts w:ascii="標楷體" w:eastAsia="標楷體" w:hAnsi="標楷體" w:cs="標楷體-WinCharSetFFFF-H" w:hint="eastAsia"/>
          <w:kern w:val="0"/>
          <w:szCs w:val="24"/>
        </w:rPr>
        <w:t>醫學會、</w:t>
      </w:r>
      <w:r w:rsidR="00BB57EB" w:rsidRPr="00C707CB">
        <w:rPr>
          <w:rFonts w:ascii="標楷體" w:eastAsia="標楷體" w:hAnsi="標楷體" w:cs="標楷體-WinCharSetFFFF-H" w:hint="eastAsia"/>
          <w:kern w:val="0"/>
          <w:szCs w:val="24"/>
        </w:rPr>
        <w:t>基隆市獸醫師公會、宜蘭縣獸醫師公會、新北市獸醫師公會、桃園市獸醫師公會、新竹市獸醫師公會、新竹縣獸醫師公會、苗栗縣獸醫師公會、臺中市獸醫師公會、屏東縣獸醫師公會、</w:t>
      </w:r>
      <w:r w:rsidR="00226EEF" w:rsidRPr="00C707CB">
        <w:rPr>
          <w:rFonts w:ascii="標楷體" w:eastAsia="標楷體" w:hAnsi="標楷體" w:cs="標楷體-WinCharSetFFFF-H" w:hint="eastAsia"/>
          <w:kern w:val="0"/>
          <w:szCs w:val="24"/>
        </w:rPr>
        <w:t>台灣臨床獸醫師協會</w:t>
      </w:r>
    </w:p>
    <w:p w:rsidR="00C8742D" w:rsidRPr="00C707CB" w:rsidRDefault="00C8742D" w:rsidP="006F1B8B">
      <w:pPr>
        <w:pStyle w:val="a4"/>
        <w:tabs>
          <w:tab w:val="clear" w:pos="4153"/>
          <w:tab w:val="clear" w:pos="8306"/>
        </w:tabs>
        <w:spacing w:line="320" w:lineRule="exact"/>
        <w:ind w:left="1841" w:hangingChars="767" w:hanging="1841"/>
        <w:rPr>
          <w:sz w:val="24"/>
          <w:szCs w:val="24"/>
        </w:rPr>
      </w:pPr>
      <w:r w:rsidRPr="00C707CB">
        <w:rPr>
          <w:rFonts w:eastAsia="標楷體" w:hint="eastAsia"/>
          <w:sz w:val="24"/>
          <w:szCs w:val="24"/>
        </w:rPr>
        <w:t>五、</w:t>
      </w:r>
      <w:r w:rsidR="00A472D8" w:rsidRPr="00C707CB">
        <w:rPr>
          <w:rFonts w:eastAsia="標楷體" w:hint="eastAsia"/>
          <w:sz w:val="24"/>
          <w:szCs w:val="24"/>
        </w:rPr>
        <w:t>主要贊助商：台灣皇家寵物食品有限公司、台灣希爾思寵物營養品有限公司、台灣百靈佳殷格翰</w:t>
      </w:r>
      <w:r w:rsidR="004507DF" w:rsidRPr="00C707CB">
        <w:rPr>
          <w:rFonts w:eastAsia="標楷體" w:hint="eastAsia"/>
          <w:sz w:val="24"/>
          <w:szCs w:val="24"/>
        </w:rPr>
        <w:t>動物事業</w:t>
      </w:r>
      <w:r w:rsidR="00A472D8" w:rsidRPr="00C707CB">
        <w:rPr>
          <w:rFonts w:eastAsia="標楷體" w:hint="eastAsia"/>
          <w:sz w:val="24"/>
          <w:szCs w:val="24"/>
        </w:rPr>
        <w:t>股份有限公司、臺灣碩騰股份有限公司、</w:t>
      </w:r>
      <w:r w:rsidR="004507DF" w:rsidRPr="00C707CB">
        <w:rPr>
          <w:rFonts w:eastAsia="標楷體" w:hint="eastAsia"/>
          <w:sz w:val="24"/>
          <w:szCs w:val="24"/>
        </w:rPr>
        <w:t>愛德士生物科技股份有限公司、台灣英特威動物藥品股份有限公司、台灣維克法蘭斯股份有限公司、華鋒科技股份有限公司、老達利股份有限公司、孟唐有限公司、</w:t>
      </w:r>
      <w:r w:rsidR="00E274F7" w:rsidRPr="00C707CB">
        <w:rPr>
          <w:rFonts w:eastAsia="標楷體" w:hint="eastAsia"/>
          <w:sz w:val="24"/>
          <w:szCs w:val="24"/>
        </w:rPr>
        <w:t>恆昶實業股份有限公司、毛寧有限公司、韓緯有限公司、亞海國際有限公司、博陽科技有限公司、臺灣動藥國際股份有限公司、美國寵物食品協會、總騰儀器股份有限公司、中華海洋生技股份有限公司</w:t>
      </w:r>
    </w:p>
    <w:p w:rsidR="00C8742D" w:rsidRPr="000800C7" w:rsidRDefault="00A472D8" w:rsidP="006F1B8B">
      <w:pPr>
        <w:snapToGrid w:val="0"/>
        <w:ind w:left="2159" w:hangingChars="771" w:hanging="2159"/>
      </w:pPr>
      <w:r>
        <w:rPr>
          <w:rFonts w:eastAsia="標楷體" w:hint="eastAsia"/>
          <w:sz w:val="28"/>
          <w:szCs w:val="28"/>
        </w:rPr>
        <w:t>六</w:t>
      </w:r>
      <w:r w:rsidR="00C8742D" w:rsidRPr="003C554A">
        <w:rPr>
          <w:rFonts w:eastAsia="標楷體" w:hint="eastAsia"/>
          <w:sz w:val="28"/>
          <w:szCs w:val="28"/>
        </w:rPr>
        <w:t>、</w:t>
      </w:r>
      <w:r w:rsidR="00FF4A6F" w:rsidRPr="00926506">
        <w:rPr>
          <w:rFonts w:ascii="標楷體" w:eastAsia="標楷體" w:hAnsi="標楷體" w:hint="eastAsia"/>
          <w:sz w:val="28"/>
          <w:szCs w:val="28"/>
        </w:rPr>
        <w:t>講師</w:t>
      </w:r>
      <w:r w:rsidR="00FF4A6F">
        <w:rPr>
          <w:rFonts w:ascii="標楷體" w:eastAsia="標楷體" w:hAnsi="標楷體" w:hint="eastAsia"/>
          <w:sz w:val="28"/>
          <w:szCs w:val="28"/>
        </w:rPr>
        <w:t>介紹</w:t>
      </w:r>
      <w:r w:rsidR="00FF4A6F" w:rsidRPr="00926506">
        <w:rPr>
          <w:rFonts w:ascii="標楷體" w:eastAsia="標楷體" w:hAnsi="標楷體" w:hint="eastAsia"/>
          <w:sz w:val="28"/>
          <w:szCs w:val="28"/>
        </w:rPr>
        <w:t>：</w:t>
      </w:r>
    </w:p>
    <w:p w:rsidR="00A472D8" w:rsidRPr="00C23000" w:rsidRDefault="006F1B8B" w:rsidP="006F1B8B">
      <w:pPr>
        <w:snapToGrid w:val="0"/>
        <w:rPr>
          <w:rFonts w:asciiTheme="majorEastAsia" w:eastAsiaTheme="majorEastAsia" w:hAnsiTheme="majorEastAsia"/>
          <w:b/>
          <w:sz w:val="32"/>
          <w:szCs w:val="32"/>
        </w:rPr>
      </w:pPr>
      <w:r>
        <w:rPr>
          <w:rFonts w:ascii="標楷體" w:eastAsia="標楷體" w:hAnsi="標楷體" w:hint="eastAsia"/>
          <w:b/>
          <w:noProof/>
          <w:sz w:val="32"/>
          <w:szCs w:val="32"/>
        </w:rPr>
        <w:drawing>
          <wp:anchor distT="0" distB="0" distL="114300" distR="114300" simplePos="0" relativeHeight="251661312" behindDoc="0" locked="0" layoutInCell="1" allowOverlap="1">
            <wp:simplePos x="0" y="0"/>
            <wp:positionH relativeFrom="column">
              <wp:posOffset>85725</wp:posOffset>
            </wp:positionH>
            <wp:positionV relativeFrom="paragraph">
              <wp:posOffset>378460</wp:posOffset>
            </wp:positionV>
            <wp:extent cx="2038350" cy="1866900"/>
            <wp:effectExtent l="19050" t="0" r="0" b="0"/>
            <wp:wrapSquare wrapText="bothSides"/>
            <wp:docPr id="3" name="Picture 3" descr="../Downloads/IMG_8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IMG_8449.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055" t="22478" r="21527" b="667"/>
                    <a:stretch/>
                  </pic:blipFill>
                  <pic:spPr bwMode="auto">
                    <a:xfrm>
                      <a:off x="0" y="0"/>
                      <a:ext cx="2038350" cy="1866900"/>
                    </a:xfrm>
                    <a:prstGeom prst="rect">
                      <a:avLst/>
                    </a:prstGeom>
                    <a:noFill/>
                    <a:ln>
                      <a:noFill/>
                    </a:ln>
                    <a:extLst>
                      <a:ext uri="{53640926-AAD7-44D8-BBD7-CCE9431645EC}">
                        <a14:shadowObscured xmlns:a14="http://schemas.microsoft.com/office/drawing/2010/main"/>
                      </a:ext>
                    </a:extLst>
                  </pic:spPr>
                </pic:pic>
              </a:graphicData>
            </a:graphic>
          </wp:anchor>
        </w:drawing>
      </w:r>
      <w:r w:rsidR="002C2B39" w:rsidRPr="00A472D8">
        <w:rPr>
          <w:rFonts w:ascii="標楷體" w:eastAsia="標楷體" w:hAnsi="標楷體" w:hint="eastAsia"/>
          <w:b/>
          <w:sz w:val="32"/>
          <w:szCs w:val="32"/>
        </w:rPr>
        <w:t xml:space="preserve"> </w:t>
      </w:r>
      <w:r w:rsidR="00C8742D" w:rsidRPr="00C23000">
        <w:rPr>
          <w:rFonts w:asciiTheme="majorEastAsia" w:eastAsiaTheme="majorEastAsia" w:hAnsiTheme="majorEastAsia" w:hint="eastAsia"/>
          <w:b/>
          <w:sz w:val="32"/>
          <w:szCs w:val="32"/>
        </w:rPr>
        <w:t>（一）</w:t>
      </w:r>
      <w:r w:rsidR="000F0DB9" w:rsidRPr="00C23000">
        <w:rPr>
          <w:rFonts w:asciiTheme="majorEastAsia" w:eastAsiaTheme="majorEastAsia" w:hAnsiTheme="majorEastAsia"/>
          <w:b/>
          <w:sz w:val="32"/>
          <w:szCs w:val="32"/>
        </w:rPr>
        <w:t>吳叡璇DVM, MS, MANZCVS (Veterinary Radiology)</w:t>
      </w:r>
    </w:p>
    <w:p w:rsidR="006F1B8B" w:rsidRPr="00C23000" w:rsidRDefault="006F1B8B" w:rsidP="000F0DB9">
      <w:pPr>
        <w:snapToGrid w:val="0"/>
        <w:ind w:left="425" w:hangingChars="177" w:hanging="425"/>
        <w:rPr>
          <w:rFonts w:asciiTheme="majorEastAsia" w:eastAsiaTheme="majorEastAsia" w:hAnsiTheme="majorEastAsia"/>
          <w:b/>
          <w:u w:val="single"/>
        </w:rPr>
      </w:pPr>
    </w:p>
    <w:p w:rsidR="00B9290F" w:rsidRPr="00C23000" w:rsidRDefault="00B9290F" w:rsidP="000F0DB9">
      <w:pPr>
        <w:snapToGrid w:val="0"/>
        <w:ind w:left="425" w:hangingChars="177" w:hanging="425"/>
        <w:rPr>
          <w:rFonts w:asciiTheme="majorEastAsia" w:eastAsiaTheme="majorEastAsia" w:hAnsiTheme="majorEastAsia"/>
          <w:b/>
          <w:u w:val="single"/>
        </w:rPr>
      </w:pPr>
      <w:r w:rsidRPr="00C23000">
        <w:rPr>
          <w:rFonts w:asciiTheme="majorEastAsia" w:eastAsiaTheme="majorEastAsia" w:hAnsiTheme="majorEastAsia"/>
          <w:b/>
          <w:u w:val="single"/>
        </w:rPr>
        <w:t>學歷</w:t>
      </w:r>
    </w:p>
    <w:p w:rsidR="00B9290F" w:rsidRPr="00C23000" w:rsidRDefault="00B9290F" w:rsidP="00B9290F">
      <w:pPr>
        <w:snapToGrid w:val="0"/>
        <w:rPr>
          <w:rFonts w:asciiTheme="majorEastAsia" w:eastAsiaTheme="majorEastAsia" w:hAnsiTheme="majorEastAsia"/>
        </w:rPr>
      </w:pPr>
      <w:r w:rsidRPr="00C23000">
        <w:rPr>
          <w:rFonts w:asciiTheme="majorEastAsia" w:eastAsiaTheme="majorEastAsia" w:hAnsiTheme="majorEastAsia"/>
        </w:rPr>
        <w:t xml:space="preserve">國立中興大學獸醫學系學士 2004-2009   </w:t>
      </w:r>
    </w:p>
    <w:p w:rsidR="00B9290F" w:rsidRPr="00C23000" w:rsidRDefault="00B9290F" w:rsidP="00B9290F">
      <w:pPr>
        <w:snapToGrid w:val="0"/>
        <w:rPr>
          <w:rFonts w:asciiTheme="majorEastAsia" w:eastAsiaTheme="majorEastAsia" w:hAnsiTheme="majorEastAsia"/>
        </w:rPr>
      </w:pPr>
      <w:r w:rsidRPr="00C23000">
        <w:rPr>
          <w:rFonts w:asciiTheme="majorEastAsia" w:eastAsiaTheme="majorEastAsia" w:hAnsiTheme="majorEastAsia"/>
        </w:rPr>
        <w:t xml:space="preserve">國立中興大學獸醫臨床碩士 2009-2011   </w:t>
      </w:r>
    </w:p>
    <w:p w:rsidR="000F0DB9" w:rsidRPr="00C23000" w:rsidRDefault="000F0DB9" w:rsidP="00B9290F">
      <w:pPr>
        <w:snapToGrid w:val="0"/>
        <w:rPr>
          <w:rFonts w:asciiTheme="majorEastAsia" w:eastAsiaTheme="majorEastAsia" w:hAnsiTheme="majorEastAsia"/>
          <w:b/>
          <w:u w:val="single"/>
        </w:rPr>
      </w:pPr>
    </w:p>
    <w:p w:rsidR="00B9290F" w:rsidRPr="00C23000" w:rsidRDefault="00B9290F" w:rsidP="00B9290F">
      <w:pPr>
        <w:snapToGrid w:val="0"/>
        <w:rPr>
          <w:rFonts w:asciiTheme="majorEastAsia" w:eastAsiaTheme="majorEastAsia" w:hAnsiTheme="majorEastAsia"/>
          <w:b/>
          <w:u w:val="single"/>
        </w:rPr>
      </w:pPr>
      <w:r w:rsidRPr="00C23000">
        <w:rPr>
          <w:rFonts w:asciiTheme="majorEastAsia" w:eastAsiaTheme="majorEastAsia" w:hAnsiTheme="majorEastAsia" w:hint="eastAsia"/>
          <w:b/>
          <w:u w:val="single"/>
        </w:rPr>
        <w:t>專業訓練</w:t>
      </w:r>
    </w:p>
    <w:p w:rsidR="00B9290F" w:rsidRPr="00C23000" w:rsidRDefault="00B9290F" w:rsidP="00B9290F">
      <w:pPr>
        <w:snapToGrid w:val="0"/>
        <w:rPr>
          <w:rFonts w:asciiTheme="majorEastAsia" w:eastAsiaTheme="majorEastAsia" w:hAnsiTheme="majorEastAsia"/>
        </w:rPr>
      </w:pPr>
      <w:r w:rsidRPr="00C23000">
        <w:rPr>
          <w:rFonts w:asciiTheme="majorEastAsia" w:eastAsiaTheme="majorEastAsia" w:hAnsiTheme="majorEastAsia"/>
        </w:rPr>
        <w:t xml:space="preserve">國立中興大學獸醫教學醫院 實習醫生 2011-2012                    </w:t>
      </w:r>
    </w:p>
    <w:p w:rsidR="00B9290F" w:rsidRPr="00C23000" w:rsidRDefault="00B9290F" w:rsidP="00B9290F">
      <w:pPr>
        <w:snapToGrid w:val="0"/>
        <w:rPr>
          <w:rFonts w:asciiTheme="majorEastAsia" w:eastAsiaTheme="majorEastAsia" w:hAnsiTheme="majorEastAsia"/>
        </w:rPr>
      </w:pPr>
      <w:r w:rsidRPr="00C23000">
        <w:rPr>
          <w:rFonts w:asciiTheme="majorEastAsia" w:eastAsiaTheme="majorEastAsia" w:hAnsiTheme="majorEastAsia"/>
        </w:rPr>
        <w:t>國立中興大學獸醫教學醫院</w:t>
      </w:r>
      <w:r w:rsidRPr="00C23000">
        <w:rPr>
          <w:rFonts w:asciiTheme="majorEastAsia" w:eastAsiaTheme="majorEastAsia" w:hAnsiTheme="majorEastAsia" w:hint="eastAsia"/>
        </w:rPr>
        <w:t xml:space="preserve"> </w:t>
      </w:r>
      <w:r w:rsidRPr="00C23000">
        <w:rPr>
          <w:rFonts w:asciiTheme="majorEastAsia" w:eastAsiaTheme="majorEastAsia" w:hAnsiTheme="majorEastAsia"/>
        </w:rPr>
        <w:t xml:space="preserve">影像診斷科住院醫師 2012-2015           </w:t>
      </w:r>
    </w:p>
    <w:p w:rsidR="00B9290F" w:rsidRPr="00C23000" w:rsidRDefault="00B9290F" w:rsidP="00B9290F">
      <w:pPr>
        <w:snapToGrid w:val="0"/>
        <w:rPr>
          <w:rFonts w:asciiTheme="majorEastAsia" w:eastAsiaTheme="majorEastAsia" w:hAnsiTheme="majorEastAsia"/>
        </w:rPr>
      </w:pPr>
      <w:r w:rsidRPr="00C23000">
        <w:rPr>
          <w:rFonts w:asciiTheme="majorEastAsia" w:eastAsiaTheme="majorEastAsia" w:hAnsiTheme="majorEastAsia"/>
        </w:rPr>
        <w:t>澳州墨爾本大學獸醫教學醫院影像診斷科研習 2012</w:t>
      </w:r>
    </w:p>
    <w:p w:rsidR="00B9290F" w:rsidRPr="00C23000" w:rsidRDefault="00B9290F" w:rsidP="00B9290F">
      <w:pPr>
        <w:tabs>
          <w:tab w:val="left" w:pos="6921"/>
        </w:tabs>
        <w:snapToGrid w:val="0"/>
        <w:rPr>
          <w:rFonts w:asciiTheme="majorEastAsia" w:eastAsiaTheme="majorEastAsia" w:hAnsiTheme="majorEastAsia"/>
        </w:rPr>
      </w:pPr>
      <w:r w:rsidRPr="00C23000">
        <w:rPr>
          <w:rFonts w:asciiTheme="majorEastAsia" w:eastAsiaTheme="majorEastAsia" w:hAnsiTheme="majorEastAsia"/>
        </w:rPr>
        <w:t>國立中興大學獸醫教學醫院</w:t>
      </w:r>
      <w:r w:rsidRPr="00C23000">
        <w:rPr>
          <w:rFonts w:asciiTheme="majorEastAsia" w:eastAsiaTheme="majorEastAsia" w:hAnsiTheme="majorEastAsia" w:hint="eastAsia"/>
        </w:rPr>
        <w:t xml:space="preserve"> </w:t>
      </w:r>
      <w:r w:rsidRPr="00C23000">
        <w:rPr>
          <w:rFonts w:asciiTheme="majorEastAsia" w:eastAsiaTheme="majorEastAsia" w:hAnsiTheme="majorEastAsia"/>
        </w:rPr>
        <w:t>影像診斷科總醫師 2015-2018</w:t>
      </w:r>
    </w:p>
    <w:p w:rsidR="00B9290F" w:rsidRPr="00C23000" w:rsidRDefault="00B9290F" w:rsidP="00B9290F">
      <w:pPr>
        <w:snapToGrid w:val="0"/>
        <w:rPr>
          <w:rFonts w:asciiTheme="majorEastAsia" w:eastAsiaTheme="majorEastAsia" w:hAnsiTheme="majorEastAsia"/>
        </w:rPr>
      </w:pPr>
      <w:r w:rsidRPr="00C23000">
        <w:rPr>
          <w:rFonts w:asciiTheme="majorEastAsia" w:eastAsiaTheme="majorEastAsia" w:hAnsiTheme="majorEastAsia"/>
        </w:rPr>
        <w:t>澳州墨爾本大學獸醫教學醫院影像診斷科研習 2017</w:t>
      </w:r>
    </w:p>
    <w:p w:rsidR="00B9290F" w:rsidRPr="00C23000" w:rsidRDefault="00B9290F" w:rsidP="00B9290F">
      <w:pPr>
        <w:snapToGrid w:val="0"/>
        <w:rPr>
          <w:rFonts w:asciiTheme="majorEastAsia" w:eastAsiaTheme="majorEastAsia" w:hAnsiTheme="majorEastAsia"/>
        </w:rPr>
      </w:pPr>
      <w:r w:rsidRPr="00C23000">
        <w:rPr>
          <w:rFonts w:asciiTheme="majorEastAsia" w:eastAsiaTheme="majorEastAsia" w:hAnsiTheme="majorEastAsia"/>
        </w:rPr>
        <w:t>國立中興大學獸醫教學醫院</w:t>
      </w:r>
      <w:r w:rsidRPr="00C23000">
        <w:rPr>
          <w:rFonts w:asciiTheme="majorEastAsia" w:eastAsiaTheme="majorEastAsia" w:hAnsiTheme="majorEastAsia" w:hint="eastAsia"/>
        </w:rPr>
        <w:t xml:space="preserve"> </w:t>
      </w:r>
      <w:r w:rsidRPr="00C23000">
        <w:rPr>
          <w:rFonts w:asciiTheme="majorEastAsia" w:eastAsiaTheme="majorEastAsia" w:hAnsiTheme="majorEastAsia"/>
        </w:rPr>
        <w:t>影像診斷科</w:t>
      </w:r>
      <w:r w:rsidRPr="00C23000">
        <w:rPr>
          <w:rFonts w:asciiTheme="majorEastAsia" w:eastAsiaTheme="majorEastAsia" w:hAnsiTheme="majorEastAsia" w:hint="eastAsia"/>
        </w:rPr>
        <w:t>主治</w:t>
      </w:r>
      <w:r w:rsidRPr="00C23000">
        <w:rPr>
          <w:rFonts w:asciiTheme="majorEastAsia" w:eastAsiaTheme="majorEastAsia" w:hAnsiTheme="majorEastAsia"/>
        </w:rPr>
        <w:t>醫師</w:t>
      </w:r>
      <w:r w:rsidRPr="00C23000">
        <w:rPr>
          <w:rFonts w:asciiTheme="majorEastAsia" w:eastAsiaTheme="majorEastAsia" w:hAnsiTheme="majorEastAsia" w:hint="eastAsia"/>
        </w:rPr>
        <w:t xml:space="preserve"> </w:t>
      </w:r>
      <w:r w:rsidRPr="00C23000">
        <w:rPr>
          <w:rFonts w:asciiTheme="majorEastAsia" w:eastAsiaTheme="majorEastAsia" w:hAnsiTheme="majorEastAsia"/>
        </w:rPr>
        <w:t>2018-</w:t>
      </w:r>
    </w:p>
    <w:p w:rsidR="00B9290F" w:rsidRPr="00C23000" w:rsidRDefault="00B9290F" w:rsidP="00B9290F">
      <w:pPr>
        <w:snapToGrid w:val="0"/>
        <w:rPr>
          <w:rFonts w:asciiTheme="majorEastAsia" w:eastAsiaTheme="majorEastAsia" w:hAnsiTheme="majorEastAsia"/>
        </w:rPr>
      </w:pPr>
      <w:r w:rsidRPr="00C23000">
        <w:rPr>
          <w:rFonts w:asciiTheme="majorEastAsia" w:eastAsiaTheme="majorEastAsia" w:hAnsiTheme="majorEastAsia" w:hint="eastAsia"/>
          <w:b/>
          <w:u w:val="single"/>
        </w:rPr>
        <w:t>專業認證</w:t>
      </w:r>
      <w:r w:rsidR="006F1B8B" w:rsidRPr="00C23000">
        <w:rPr>
          <w:rFonts w:asciiTheme="majorEastAsia" w:eastAsiaTheme="majorEastAsia" w:hAnsiTheme="majorEastAsia" w:hint="eastAsia"/>
          <w:b/>
        </w:rPr>
        <w:t>：</w:t>
      </w:r>
      <w:r w:rsidRPr="00C23000">
        <w:rPr>
          <w:rFonts w:asciiTheme="majorEastAsia" w:eastAsiaTheme="majorEastAsia" w:hAnsiTheme="majorEastAsia" w:hint="eastAsia"/>
        </w:rPr>
        <w:t>澳洲暨</w:t>
      </w:r>
      <w:r w:rsidRPr="00C23000">
        <w:rPr>
          <w:rFonts w:asciiTheme="majorEastAsia" w:eastAsiaTheme="majorEastAsia" w:hAnsiTheme="majorEastAsia"/>
        </w:rPr>
        <w:t>紐</w:t>
      </w:r>
      <w:r w:rsidRPr="00C23000">
        <w:rPr>
          <w:rFonts w:asciiTheme="majorEastAsia" w:eastAsiaTheme="majorEastAsia" w:hAnsiTheme="majorEastAsia" w:hint="eastAsia"/>
        </w:rPr>
        <w:t>西蘭</w:t>
      </w:r>
      <w:r w:rsidRPr="00C23000">
        <w:rPr>
          <w:rFonts w:asciiTheme="majorEastAsia" w:eastAsiaTheme="majorEastAsia" w:hAnsiTheme="majorEastAsia"/>
        </w:rPr>
        <w:t>獸醫專科學院</w:t>
      </w:r>
      <w:r w:rsidRPr="00C23000">
        <w:rPr>
          <w:rFonts w:asciiTheme="majorEastAsia" w:eastAsiaTheme="majorEastAsia" w:hAnsiTheme="majorEastAsia" w:hint="eastAsia"/>
        </w:rPr>
        <w:t>考試合格認證</w:t>
      </w:r>
      <w:r w:rsidRPr="00C23000">
        <w:rPr>
          <w:rFonts w:asciiTheme="majorEastAsia" w:eastAsiaTheme="majorEastAsia" w:hAnsiTheme="majorEastAsia"/>
        </w:rPr>
        <w:t xml:space="preserve">  獸醫影像</w:t>
      </w:r>
      <w:r w:rsidRPr="00C23000">
        <w:rPr>
          <w:rFonts w:asciiTheme="majorEastAsia" w:eastAsiaTheme="majorEastAsia" w:hAnsiTheme="majorEastAsia" w:hint="eastAsia"/>
        </w:rPr>
        <w:t>專科</w:t>
      </w:r>
      <w:r w:rsidRPr="00C23000">
        <w:rPr>
          <w:rFonts w:asciiTheme="majorEastAsia" w:eastAsiaTheme="majorEastAsia" w:hAnsiTheme="majorEastAsia"/>
        </w:rPr>
        <w:t xml:space="preserve"> 2017-</w:t>
      </w:r>
    </w:p>
    <w:p w:rsidR="00B9290F" w:rsidRPr="00C23000" w:rsidRDefault="00B9290F" w:rsidP="00B9290F">
      <w:pPr>
        <w:snapToGrid w:val="0"/>
        <w:rPr>
          <w:rFonts w:asciiTheme="majorEastAsia" w:eastAsiaTheme="majorEastAsia" w:hAnsiTheme="majorEastAsia"/>
        </w:rPr>
      </w:pPr>
      <w:r w:rsidRPr="00C23000">
        <w:rPr>
          <w:rFonts w:asciiTheme="majorEastAsia" w:eastAsiaTheme="majorEastAsia" w:hAnsiTheme="majorEastAsia"/>
          <w:b/>
          <w:u w:val="single"/>
        </w:rPr>
        <w:t>現職</w:t>
      </w:r>
      <w:r w:rsidR="006F1B8B" w:rsidRPr="00C23000">
        <w:rPr>
          <w:rFonts w:asciiTheme="majorEastAsia" w:eastAsiaTheme="majorEastAsia" w:hAnsiTheme="majorEastAsia" w:hint="eastAsia"/>
          <w:b/>
        </w:rPr>
        <w:t>：</w:t>
      </w:r>
      <w:r w:rsidRPr="00C23000">
        <w:rPr>
          <w:rFonts w:asciiTheme="majorEastAsia" w:eastAsiaTheme="majorEastAsia" w:hAnsiTheme="majorEastAsia"/>
        </w:rPr>
        <w:t>國立中興大學獸醫教學醫院</w:t>
      </w:r>
      <w:r w:rsidRPr="00C23000">
        <w:rPr>
          <w:rFonts w:asciiTheme="majorEastAsia" w:eastAsiaTheme="majorEastAsia" w:hAnsiTheme="majorEastAsia" w:hint="eastAsia"/>
        </w:rPr>
        <w:t xml:space="preserve"> </w:t>
      </w:r>
      <w:r w:rsidRPr="00C23000">
        <w:rPr>
          <w:rFonts w:asciiTheme="majorEastAsia" w:eastAsiaTheme="majorEastAsia" w:hAnsiTheme="majorEastAsia"/>
        </w:rPr>
        <w:t>影像診斷科</w:t>
      </w:r>
      <w:r w:rsidRPr="00C23000">
        <w:rPr>
          <w:rFonts w:asciiTheme="majorEastAsia" w:eastAsiaTheme="majorEastAsia" w:hAnsiTheme="majorEastAsia" w:hint="eastAsia"/>
        </w:rPr>
        <w:t>主治</w:t>
      </w:r>
      <w:r w:rsidRPr="00C23000">
        <w:rPr>
          <w:rFonts w:asciiTheme="majorEastAsia" w:eastAsiaTheme="majorEastAsia" w:hAnsiTheme="majorEastAsia"/>
        </w:rPr>
        <w:t>醫師</w:t>
      </w:r>
    </w:p>
    <w:p w:rsidR="000F0DB9" w:rsidRPr="00C23000" w:rsidRDefault="000F0DB9" w:rsidP="000F0DB9">
      <w:pPr>
        <w:snapToGrid w:val="0"/>
        <w:rPr>
          <w:rFonts w:asciiTheme="majorEastAsia" w:eastAsiaTheme="majorEastAsia" w:hAnsiTheme="majorEastAsia"/>
        </w:rPr>
      </w:pPr>
      <w:r w:rsidRPr="00C23000">
        <w:rPr>
          <w:rFonts w:asciiTheme="majorEastAsia" w:eastAsiaTheme="majorEastAsia" w:hAnsiTheme="majorEastAsia"/>
          <w:b/>
          <w:u w:val="single"/>
        </w:rPr>
        <w:t>醫療對象</w:t>
      </w:r>
      <w:r w:rsidR="006F1B8B" w:rsidRPr="00C23000">
        <w:rPr>
          <w:rFonts w:asciiTheme="majorEastAsia" w:eastAsiaTheme="majorEastAsia" w:hAnsiTheme="majorEastAsia" w:hint="eastAsia"/>
          <w:b/>
        </w:rPr>
        <w:t>：</w:t>
      </w:r>
      <w:r w:rsidRPr="00C23000">
        <w:rPr>
          <w:rFonts w:asciiTheme="majorEastAsia" w:eastAsiaTheme="majorEastAsia" w:hAnsiTheme="majorEastAsia"/>
        </w:rPr>
        <w:t>小動物包括犬、貓</w:t>
      </w:r>
      <w:r w:rsidR="006F1B8B" w:rsidRPr="00C23000">
        <w:rPr>
          <w:rFonts w:asciiTheme="majorEastAsia" w:eastAsiaTheme="majorEastAsia" w:hAnsiTheme="majorEastAsia" w:hint="eastAsia"/>
        </w:rPr>
        <w:t>、</w:t>
      </w:r>
      <w:r w:rsidRPr="00C23000">
        <w:rPr>
          <w:rFonts w:asciiTheme="majorEastAsia" w:eastAsiaTheme="majorEastAsia" w:hAnsiTheme="majorEastAsia"/>
        </w:rPr>
        <w:t>珍奇寵物包括小型哺乳類、爬蟲類等</w:t>
      </w:r>
    </w:p>
    <w:p w:rsidR="000F0DB9" w:rsidRPr="00C23000" w:rsidRDefault="000F0DB9" w:rsidP="000F0DB9">
      <w:pPr>
        <w:snapToGrid w:val="0"/>
        <w:rPr>
          <w:rFonts w:asciiTheme="majorEastAsia" w:eastAsiaTheme="majorEastAsia" w:hAnsiTheme="majorEastAsia"/>
        </w:rPr>
      </w:pPr>
      <w:r w:rsidRPr="00C23000">
        <w:rPr>
          <w:rFonts w:asciiTheme="majorEastAsia" w:eastAsiaTheme="majorEastAsia" w:hAnsiTheme="majorEastAsia"/>
          <w:b/>
          <w:u w:val="single"/>
        </w:rPr>
        <w:t>臨床專長</w:t>
      </w:r>
      <w:r w:rsidR="006F1B8B" w:rsidRPr="00C23000">
        <w:rPr>
          <w:rFonts w:asciiTheme="majorEastAsia" w:eastAsiaTheme="majorEastAsia" w:hAnsiTheme="majorEastAsia" w:hint="eastAsia"/>
          <w:b/>
        </w:rPr>
        <w:t>：</w:t>
      </w:r>
      <w:r w:rsidRPr="00C23000">
        <w:rPr>
          <w:rFonts w:asciiTheme="majorEastAsia" w:eastAsiaTheme="majorEastAsia" w:hAnsiTheme="majorEastAsia"/>
        </w:rPr>
        <w:t>影像診斷學（放射線學檢查、超音波、電腦斷層掃描及採樣）</w:t>
      </w:r>
    </w:p>
    <w:p w:rsidR="00A472D8" w:rsidRPr="00756FD8" w:rsidRDefault="00C8742D" w:rsidP="00A472D8">
      <w:pPr>
        <w:snapToGrid w:val="0"/>
        <w:rPr>
          <w:rFonts w:ascii="標楷體" w:eastAsia="標楷體" w:hAnsi="標楷體"/>
          <w:szCs w:val="24"/>
        </w:rPr>
      </w:pPr>
      <w:r w:rsidRPr="00A472D8">
        <w:rPr>
          <w:rFonts w:ascii="標楷體" w:eastAsia="標楷體" w:hAnsi="標楷體" w:hint="eastAsia"/>
          <w:b/>
          <w:sz w:val="32"/>
          <w:szCs w:val="32"/>
        </w:rPr>
        <w:t>（二）</w:t>
      </w:r>
      <w:r w:rsidR="000F0DB9" w:rsidRPr="000F0DB9">
        <w:rPr>
          <w:rFonts w:ascii="標楷體" w:eastAsia="標楷體" w:hAnsi="標楷體" w:hint="eastAsia"/>
          <w:b/>
          <w:sz w:val="32"/>
          <w:szCs w:val="32"/>
        </w:rPr>
        <w:t>朱哲助</w:t>
      </w:r>
      <w:r w:rsidR="000F0DB9">
        <w:rPr>
          <w:rFonts w:ascii="標楷體" w:eastAsia="標楷體" w:hAnsi="標楷體" w:hint="eastAsia"/>
          <w:b/>
          <w:sz w:val="32"/>
          <w:szCs w:val="32"/>
        </w:rPr>
        <w:t xml:space="preserve"> 獸醫師</w:t>
      </w:r>
    </w:p>
    <w:p w:rsidR="00756FD8" w:rsidRDefault="000F0DB9" w:rsidP="002C2B39">
      <w:pPr>
        <w:snapToGrid w:val="0"/>
        <w:rPr>
          <w:rFonts w:ascii="標楷體" w:eastAsia="標楷體" w:hAnsi="標楷體"/>
          <w:szCs w:val="24"/>
        </w:rPr>
      </w:pPr>
      <w:r w:rsidRPr="000F0DB9">
        <w:rPr>
          <w:rFonts w:ascii="標楷體" w:eastAsia="標楷體" w:hAnsi="標楷體" w:hint="eastAsia"/>
          <w:szCs w:val="24"/>
        </w:rPr>
        <w:t>國立中興大學獸醫學系</w:t>
      </w:r>
      <w:r>
        <w:rPr>
          <w:rFonts w:ascii="標楷體" w:eastAsia="標楷體" w:hAnsi="標楷體" w:hint="eastAsia"/>
          <w:szCs w:val="24"/>
        </w:rPr>
        <w:t>畢</w:t>
      </w:r>
    </w:p>
    <w:p w:rsidR="000F0DB9" w:rsidRDefault="000F0DB9" w:rsidP="002C2B39">
      <w:pPr>
        <w:snapToGrid w:val="0"/>
        <w:rPr>
          <w:rFonts w:ascii="標楷體" w:eastAsia="標楷體" w:hAnsi="標楷體"/>
          <w:szCs w:val="24"/>
        </w:rPr>
      </w:pPr>
      <w:r>
        <w:rPr>
          <w:rFonts w:ascii="標楷體" w:eastAsia="標楷體" w:hAnsi="標楷體" w:hint="eastAsia"/>
          <w:szCs w:val="24"/>
        </w:rPr>
        <w:t>現任：</w:t>
      </w:r>
      <w:r w:rsidRPr="000F0DB9">
        <w:rPr>
          <w:rFonts w:ascii="標楷體" w:eastAsia="標楷體" w:hAnsi="標楷體" w:hint="eastAsia"/>
          <w:szCs w:val="24"/>
        </w:rPr>
        <w:t>侏儸紀野生動物專科醫院</w:t>
      </w:r>
      <w:r>
        <w:rPr>
          <w:rFonts w:ascii="標楷體" w:eastAsia="標楷體" w:hAnsi="標楷體" w:hint="eastAsia"/>
          <w:szCs w:val="24"/>
        </w:rPr>
        <w:t>院長</w:t>
      </w:r>
      <w:bookmarkStart w:id="0" w:name="_GoBack"/>
      <w:bookmarkEnd w:id="0"/>
    </w:p>
    <w:p w:rsidR="000F0DB9" w:rsidRDefault="000F0DB9" w:rsidP="002C2B39">
      <w:pPr>
        <w:snapToGrid w:val="0"/>
        <w:rPr>
          <w:rFonts w:ascii="標楷體" w:eastAsia="標楷體" w:hAnsi="標楷體"/>
          <w:szCs w:val="24"/>
        </w:rPr>
      </w:pPr>
      <w:r w:rsidRPr="000F0DB9">
        <w:rPr>
          <w:rFonts w:ascii="標楷體" w:eastAsia="標楷體" w:hAnsi="標楷體" w:hint="eastAsia"/>
          <w:szCs w:val="24"/>
        </w:rPr>
        <w:t>專長：野生動物臨床醫學、特殊寵物內外科醫療</w:t>
      </w:r>
    </w:p>
    <w:p w:rsidR="000F0DB9" w:rsidRPr="00756FD8" w:rsidRDefault="000F0DB9" w:rsidP="002C2B39">
      <w:pPr>
        <w:snapToGrid w:val="0"/>
        <w:rPr>
          <w:rFonts w:ascii="標楷體" w:eastAsia="標楷體" w:hAnsi="標楷體"/>
          <w:szCs w:val="24"/>
        </w:rPr>
      </w:pPr>
      <w:r w:rsidRPr="000F0DB9">
        <w:rPr>
          <w:rFonts w:ascii="標楷體" w:eastAsia="標楷體" w:hAnsi="標楷體" w:hint="eastAsia"/>
          <w:szCs w:val="24"/>
        </w:rPr>
        <w:t>特殊成就：美國AEMV野生動物醫學會 副主席</w:t>
      </w:r>
    </w:p>
    <w:p w:rsidR="000F0DB9" w:rsidRPr="006D6694" w:rsidRDefault="00C8742D" w:rsidP="000D2208">
      <w:pPr>
        <w:pStyle w:val="Default"/>
        <w:snapToGrid w:val="0"/>
        <w:rPr>
          <w:rFonts w:ascii="標楷體" w:eastAsia="標楷體" w:hAnsi="標楷體" w:cs="新細明體"/>
          <w:b/>
          <w:sz w:val="32"/>
          <w:szCs w:val="32"/>
          <w:lang w:eastAsia="zh-TW"/>
        </w:rPr>
      </w:pPr>
      <w:r w:rsidRPr="006D6694">
        <w:rPr>
          <w:rFonts w:ascii="標楷體" w:eastAsia="標楷體" w:hAnsi="標楷體" w:cs="Arial" w:hint="eastAsia"/>
          <w:b/>
          <w:sz w:val="32"/>
          <w:szCs w:val="32"/>
        </w:rPr>
        <w:t>（三）</w:t>
      </w:r>
      <w:r w:rsidR="000F0DB9" w:rsidRPr="006D6694">
        <w:rPr>
          <w:rFonts w:ascii="標楷體" w:eastAsia="標楷體" w:hAnsi="標楷體" w:cs="新細明體" w:hint="eastAsia"/>
          <w:b/>
          <w:sz w:val="32"/>
          <w:szCs w:val="32"/>
        </w:rPr>
        <w:t>孫逸珍</w:t>
      </w:r>
      <w:r w:rsidR="000F0DB9" w:rsidRPr="006D6694">
        <w:rPr>
          <w:rFonts w:ascii="標楷體" w:eastAsia="標楷體" w:hAnsi="標楷體" w:cs="新細明體"/>
          <w:b/>
          <w:sz w:val="32"/>
          <w:szCs w:val="32"/>
        </w:rPr>
        <w:t xml:space="preserve"> </w:t>
      </w:r>
      <w:r w:rsidR="000F0DB9" w:rsidRPr="006D6694">
        <w:rPr>
          <w:rFonts w:ascii="標楷體" w:eastAsia="標楷體" w:hAnsi="標楷體" w:cs="新細明體" w:hint="eastAsia"/>
          <w:b/>
          <w:sz w:val="32"/>
          <w:szCs w:val="32"/>
        </w:rPr>
        <w:t>醫師</w:t>
      </w:r>
    </w:p>
    <w:p w:rsidR="000F0DB9" w:rsidRPr="000F0DB9" w:rsidRDefault="000F0DB9" w:rsidP="000F0DB9">
      <w:pPr>
        <w:autoSpaceDE w:val="0"/>
        <w:autoSpaceDN w:val="0"/>
        <w:adjustRightInd w:val="0"/>
        <w:rPr>
          <w:rFonts w:ascii="新細明體" w:cs="新細明體"/>
          <w:color w:val="000000"/>
          <w:kern w:val="0"/>
          <w:sz w:val="23"/>
          <w:szCs w:val="23"/>
        </w:rPr>
      </w:pPr>
      <w:r w:rsidRPr="000F0DB9">
        <w:rPr>
          <w:rFonts w:ascii="新細明體" w:cs="新細明體"/>
          <w:color w:val="000000"/>
          <w:kern w:val="0"/>
          <w:szCs w:val="24"/>
        </w:rPr>
        <w:t xml:space="preserve"> </w:t>
      </w:r>
      <w:r w:rsidRPr="000F0DB9">
        <w:rPr>
          <w:rFonts w:ascii="新細明體" w:cs="新細明體" w:hint="eastAsia"/>
          <w:color w:val="000000"/>
          <w:kern w:val="0"/>
          <w:sz w:val="23"/>
          <w:szCs w:val="23"/>
        </w:rPr>
        <w:t>專長</w:t>
      </w:r>
      <w:r w:rsidR="006D6694">
        <w:rPr>
          <w:rFonts w:ascii="新細明體" w:cs="新細明體" w:hint="eastAsia"/>
          <w:color w:val="000000"/>
          <w:kern w:val="0"/>
          <w:sz w:val="23"/>
          <w:szCs w:val="23"/>
        </w:rPr>
        <w:t>：</w:t>
      </w:r>
      <w:r w:rsidRPr="000F0DB9">
        <w:rPr>
          <w:rFonts w:ascii="新細明體" w:cs="新細明體" w:hint="eastAsia"/>
          <w:color w:val="000000"/>
          <w:kern w:val="0"/>
          <w:sz w:val="23"/>
          <w:szCs w:val="23"/>
        </w:rPr>
        <w:t>角膜科</w:t>
      </w:r>
      <w:r w:rsidRPr="000F0DB9">
        <w:rPr>
          <w:rFonts w:ascii="新細明體" w:cs="新細明體"/>
          <w:color w:val="000000"/>
          <w:kern w:val="0"/>
          <w:sz w:val="23"/>
          <w:szCs w:val="23"/>
        </w:rPr>
        <w:t xml:space="preserve"> </w:t>
      </w:r>
    </w:p>
    <w:p w:rsidR="000F0DB9" w:rsidRPr="000F0DB9" w:rsidRDefault="006D6694" w:rsidP="006D6694">
      <w:pPr>
        <w:autoSpaceDE w:val="0"/>
        <w:autoSpaceDN w:val="0"/>
        <w:adjustRightInd w:val="0"/>
        <w:ind w:left="851" w:hangingChars="370" w:hanging="851"/>
        <w:rPr>
          <w:rFonts w:ascii="新細明體" w:cs="新細明體"/>
          <w:color w:val="000000"/>
          <w:kern w:val="0"/>
          <w:sz w:val="23"/>
          <w:szCs w:val="23"/>
        </w:rPr>
      </w:pPr>
      <w:r>
        <w:rPr>
          <w:rFonts w:ascii="新細明體" w:cs="新細明體" w:hint="eastAsia"/>
          <w:color w:val="000000"/>
          <w:kern w:val="0"/>
          <w:sz w:val="23"/>
          <w:szCs w:val="23"/>
        </w:rPr>
        <w:t xml:space="preserve">       </w:t>
      </w:r>
      <w:r w:rsidR="000F0DB9" w:rsidRPr="000F0DB9">
        <w:rPr>
          <w:rFonts w:ascii="新細明體" w:cs="新細明體" w:hint="eastAsia"/>
          <w:color w:val="000000"/>
          <w:kern w:val="0"/>
          <w:sz w:val="23"/>
          <w:szCs w:val="23"/>
        </w:rPr>
        <w:t>白內障小切口超音波乳化術、角膜疾病診治及角膜移植手術、兒童視力保健、青光眼、老年性黃斑部病變、糖尿病視網膜病變</w:t>
      </w:r>
      <w:r w:rsidR="000F0DB9" w:rsidRPr="000F0DB9">
        <w:rPr>
          <w:rFonts w:ascii="新細明體" w:cs="新細明體"/>
          <w:color w:val="000000"/>
          <w:kern w:val="0"/>
          <w:sz w:val="23"/>
          <w:szCs w:val="23"/>
        </w:rPr>
        <w:t xml:space="preserve"> </w:t>
      </w:r>
    </w:p>
    <w:p w:rsidR="000F0DB9" w:rsidRPr="000F0DB9" w:rsidRDefault="006D6694" w:rsidP="000F0DB9">
      <w:pPr>
        <w:autoSpaceDE w:val="0"/>
        <w:autoSpaceDN w:val="0"/>
        <w:adjustRightInd w:val="0"/>
        <w:rPr>
          <w:rFonts w:ascii="新細明體" w:cs="新細明體"/>
          <w:color w:val="000000"/>
          <w:kern w:val="0"/>
          <w:sz w:val="23"/>
          <w:szCs w:val="23"/>
        </w:rPr>
      </w:pPr>
      <w:r>
        <w:rPr>
          <w:rFonts w:ascii="新細明體" w:cs="新細明體" w:hint="eastAsia"/>
          <w:color w:val="000000"/>
          <w:kern w:val="0"/>
          <w:sz w:val="23"/>
          <w:szCs w:val="23"/>
        </w:rPr>
        <w:t xml:space="preserve"> </w:t>
      </w:r>
      <w:r w:rsidR="000F0DB9" w:rsidRPr="000F0DB9">
        <w:rPr>
          <w:rFonts w:ascii="新細明體" w:cs="新細明體" w:hint="eastAsia"/>
          <w:color w:val="000000"/>
          <w:kern w:val="0"/>
          <w:sz w:val="23"/>
          <w:szCs w:val="23"/>
        </w:rPr>
        <w:t>現職</w:t>
      </w:r>
      <w:r>
        <w:rPr>
          <w:rFonts w:ascii="新細明體" w:cs="新細明體" w:hint="eastAsia"/>
          <w:color w:val="000000"/>
          <w:kern w:val="0"/>
          <w:sz w:val="23"/>
          <w:szCs w:val="23"/>
        </w:rPr>
        <w:t>：</w:t>
      </w:r>
      <w:r w:rsidR="000F0DB9" w:rsidRPr="000F0DB9">
        <w:rPr>
          <w:rFonts w:ascii="新細明體" w:cs="新細明體" w:hint="eastAsia"/>
          <w:color w:val="000000"/>
          <w:kern w:val="0"/>
          <w:sz w:val="23"/>
          <w:szCs w:val="23"/>
        </w:rPr>
        <w:t>台北慈濟醫院眼科主治醫師</w:t>
      </w:r>
      <w:r w:rsidR="000F0DB9" w:rsidRPr="000F0DB9">
        <w:rPr>
          <w:rFonts w:ascii="新細明體" w:cs="新細明體"/>
          <w:color w:val="000000"/>
          <w:kern w:val="0"/>
          <w:sz w:val="23"/>
          <w:szCs w:val="23"/>
        </w:rPr>
        <w:t xml:space="preserve"> (2005~) </w:t>
      </w:r>
      <w:r w:rsidR="006F1B8B">
        <w:rPr>
          <w:rFonts w:ascii="新細明體" w:cs="新細明體" w:hint="eastAsia"/>
          <w:color w:val="000000"/>
          <w:kern w:val="0"/>
          <w:sz w:val="23"/>
          <w:szCs w:val="23"/>
        </w:rPr>
        <w:t>、</w:t>
      </w:r>
      <w:r w:rsidR="000F0DB9" w:rsidRPr="000F0DB9">
        <w:rPr>
          <w:rFonts w:ascii="新細明體" w:cs="新細明體" w:hint="eastAsia"/>
          <w:color w:val="000000"/>
          <w:kern w:val="0"/>
          <w:sz w:val="23"/>
          <w:szCs w:val="23"/>
        </w:rPr>
        <w:t>教育部部定助理教授</w:t>
      </w:r>
      <w:r w:rsidR="000F0DB9" w:rsidRPr="000F0DB9">
        <w:rPr>
          <w:rFonts w:ascii="新細明體" w:cs="新細明體"/>
          <w:color w:val="000000"/>
          <w:kern w:val="0"/>
          <w:sz w:val="23"/>
          <w:szCs w:val="23"/>
        </w:rPr>
        <w:t xml:space="preserve"> </w:t>
      </w:r>
    </w:p>
    <w:p w:rsidR="000F0DB9" w:rsidRPr="000F0DB9" w:rsidRDefault="006D6694" w:rsidP="000F0DB9">
      <w:pPr>
        <w:autoSpaceDE w:val="0"/>
        <w:autoSpaceDN w:val="0"/>
        <w:adjustRightInd w:val="0"/>
        <w:rPr>
          <w:rFonts w:ascii="新細明體" w:cs="新細明體"/>
          <w:color w:val="000000"/>
          <w:kern w:val="0"/>
          <w:sz w:val="23"/>
          <w:szCs w:val="23"/>
        </w:rPr>
      </w:pPr>
      <w:r>
        <w:rPr>
          <w:rFonts w:ascii="新細明體" w:cs="新細明體" w:hint="eastAsia"/>
          <w:color w:val="000000"/>
          <w:kern w:val="0"/>
          <w:sz w:val="23"/>
          <w:szCs w:val="23"/>
        </w:rPr>
        <w:t xml:space="preserve"> </w:t>
      </w:r>
      <w:r w:rsidR="000F0DB9" w:rsidRPr="000F0DB9">
        <w:rPr>
          <w:rFonts w:ascii="新細明體" w:cs="新細明體" w:hint="eastAsia"/>
          <w:color w:val="000000"/>
          <w:kern w:val="0"/>
          <w:sz w:val="23"/>
          <w:szCs w:val="23"/>
        </w:rPr>
        <w:t>學歷</w:t>
      </w:r>
      <w:r>
        <w:rPr>
          <w:rFonts w:ascii="新細明體" w:cs="新細明體" w:hint="eastAsia"/>
          <w:color w:val="000000"/>
          <w:kern w:val="0"/>
          <w:sz w:val="23"/>
          <w:szCs w:val="23"/>
        </w:rPr>
        <w:t>：</w:t>
      </w:r>
      <w:r w:rsidR="000F0DB9" w:rsidRPr="000F0DB9">
        <w:rPr>
          <w:rFonts w:ascii="新細明體" w:cs="新細明體" w:hint="eastAsia"/>
          <w:color w:val="000000"/>
          <w:kern w:val="0"/>
          <w:sz w:val="23"/>
          <w:szCs w:val="23"/>
        </w:rPr>
        <w:t>台灣大學臨床醫學博士</w:t>
      </w:r>
      <w:r w:rsidR="000F0DB9" w:rsidRPr="000F0DB9">
        <w:rPr>
          <w:rFonts w:ascii="新細明體" w:cs="新細明體"/>
          <w:color w:val="000000"/>
          <w:kern w:val="0"/>
          <w:sz w:val="23"/>
          <w:szCs w:val="23"/>
        </w:rPr>
        <w:t xml:space="preserve"> </w:t>
      </w:r>
      <w:r w:rsidR="000F0DB9" w:rsidRPr="000F0DB9">
        <w:rPr>
          <w:rFonts w:cs="Calibri"/>
          <w:color w:val="000000"/>
          <w:kern w:val="0"/>
          <w:sz w:val="23"/>
          <w:szCs w:val="23"/>
        </w:rPr>
        <w:t xml:space="preserve">(2008-2018) </w:t>
      </w:r>
    </w:p>
    <w:p w:rsidR="000F0DB9" w:rsidRPr="000F0DB9" w:rsidRDefault="006D6694" w:rsidP="000F0DB9">
      <w:pPr>
        <w:autoSpaceDE w:val="0"/>
        <w:autoSpaceDN w:val="0"/>
        <w:adjustRightInd w:val="0"/>
        <w:rPr>
          <w:rFonts w:ascii="新細明體" w:cs="新細明體"/>
          <w:color w:val="000000"/>
          <w:kern w:val="0"/>
          <w:sz w:val="23"/>
          <w:szCs w:val="23"/>
        </w:rPr>
      </w:pPr>
      <w:r>
        <w:rPr>
          <w:rFonts w:ascii="新細明體" w:cs="新細明體" w:hint="eastAsia"/>
          <w:color w:val="000000"/>
          <w:kern w:val="0"/>
          <w:sz w:val="23"/>
          <w:szCs w:val="23"/>
        </w:rPr>
        <w:t xml:space="preserve">       </w:t>
      </w:r>
      <w:r w:rsidR="000F0DB9" w:rsidRPr="000F0DB9">
        <w:rPr>
          <w:rFonts w:ascii="新細明體" w:cs="新細明體" w:hint="eastAsia"/>
          <w:color w:val="000000"/>
          <w:kern w:val="0"/>
          <w:sz w:val="23"/>
          <w:szCs w:val="23"/>
        </w:rPr>
        <w:t>台灣大學臨床醫學碩士</w:t>
      </w:r>
      <w:r w:rsidR="000F0DB9" w:rsidRPr="000F0DB9">
        <w:rPr>
          <w:rFonts w:ascii="新細明體" w:cs="新細明體"/>
          <w:color w:val="000000"/>
          <w:kern w:val="0"/>
          <w:sz w:val="23"/>
          <w:szCs w:val="23"/>
        </w:rPr>
        <w:t xml:space="preserve"> </w:t>
      </w:r>
      <w:r w:rsidR="000F0DB9" w:rsidRPr="000F0DB9">
        <w:rPr>
          <w:rFonts w:cs="Calibri"/>
          <w:color w:val="000000"/>
          <w:kern w:val="0"/>
          <w:sz w:val="23"/>
          <w:szCs w:val="23"/>
        </w:rPr>
        <w:t xml:space="preserve">(2004-2006) </w:t>
      </w:r>
    </w:p>
    <w:p w:rsidR="000F0DB9" w:rsidRPr="000F0DB9" w:rsidRDefault="006D6694" w:rsidP="000F0DB9">
      <w:pPr>
        <w:autoSpaceDE w:val="0"/>
        <w:autoSpaceDN w:val="0"/>
        <w:adjustRightInd w:val="0"/>
        <w:rPr>
          <w:rFonts w:ascii="新細明體" w:cs="新細明體"/>
          <w:color w:val="000000"/>
          <w:kern w:val="0"/>
          <w:sz w:val="23"/>
          <w:szCs w:val="23"/>
        </w:rPr>
      </w:pPr>
      <w:r>
        <w:rPr>
          <w:rFonts w:ascii="新細明體" w:cs="新細明體" w:hint="eastAsia"/>
          <w:color w:val="000000"/>
          <w:kern w:val="0"/>
          <w:sz w:val="23"/>
          <w:szCs w:val="23"/>
        </w:rPr>
        <w:lastRenderedPageBreak/>
        <w:t xml:space="preserve">       </w:t>
      </w:r>
      <w:r w:rsidR="000F0DB9" w:rsidRPr="000F0DB9">
        <w:rPr>
          <w:rFonts w:ascii="新細明體" w:cs="新細明體" w:hint="eastAsia"/>
          <w:color w:val="000000"/>
          <w:kern w:val="0"/>
          <w:sz w:val="23"/>
          <w:szCs w:val="23"/>
        </w:rPr>
        <w:t>台灣大學醫學系</w:t>
      </w:r>
      <w:r w:rsidR="000F0DB9" w:rsidRPr="000F0DB9">
        <w:rPr>
          <w:rFonts w:ascii="新細明體" w:cs="新細明體"/>
          <w:color w:val="000000"/>
          <w:kern w:val="0"/>
          <w:sz w:val="23"/>
          <w:szCs w:val="23"/>
        </w:rPr>
        <w:t xml:space="preserve"> </w:t>
      </w:r>
      <w:r w:rsidR="000F0DB9" w:rsidRPr="000F0DB9">
        <w:rPr>
          <w:rFonts w:cs="Calibri"/>
          <w:color w:val="000000"/>
          <w:kern w:val="0"/>
          <w:sz w:val="23"/>
          <w:szCs w:val="23"/>
        </w:rPr>
        <w:t xml:space="preserve">(1993-2000) </w:t>
      </w:r>
    </w:p>
    <w:p w:rsidR="000F0DB9" w:rsidRPr="000F0DB9" w:rsidRDefault="006D6694" w:rsidP="000F0DB9">
      <w:pPr>
        <w:autoSpaceDE w:val="0"/>
        <w:autoSpaceDN w:val="0"/>
        <w:adjustRightInd w:val="0"/>
        <w:rPr>
          <w:rFonts w:ascii="新細明體" w:cs="新細明體"/>
          <w:color w:val="000000"/>
          <w:kern w:val="0"/>
          <w:sz w:val="23"/>
          <w:szCs w:val="23"/>
        </w:rPr>
      </w:pPr>
      <w:r>
        <w:rPr>
          <w:rFonts w:ascii="新細明體" w:cs="新細明體" w:hint="eastAsia"/>
          <w:color w:val="000000"/>
          <w:kern w:val="0"/>
          <w:sz w:val="23"/>
          <w:szCs w:val="23"/>
        </w:rPr>
        <w:t xml:space="preserve"> </w:t>
      </w:r>
      <w:r w:rsidR="000F0DB9" w:rsidRPr="000F0DB9">
        <w:rPr>
          <w:rFonts w:ascii="新細明體" w:cs="新細明體" w:hint="eastAsia"/>
          <w:color w:val="000000"/>
          <w:kern w:val="0"/>
          <w:sz w:val="23"/>
          <w:szCs w:val="23"/>
        </w:rPr>
        <w:t>經歷</w:t>
      </w:r>
      <w:r>
        <w:rPr>
          <w:rFonts w:ascii="新細明體" w:cs="新細明體" w:hint="eastAsia"/>
          <w:color w:val="000000"/>
          <w:kern w:val="0"/>
          <w:sz w:val="23"/>
          <w:szCs w:val="23"/>
        </w:rPr>
        <w:t>：</w:t>
      </w:r>
      <w:r w:rsidR="000F0DB9" w:rsidRPr="000F0DB9">
        <w:rPr>
          <w:rFonts w:ascii="新細明體" w:cs="新細明體" w:hint="eastAsia"/>
          <w:color w:val="000000"/>
          <w:kern w:val="0"/>
          <w:sz w:val="23"/>
          <w:szCs w:val="23"/>
        </w:rPr>
        <w:t>美國</w:t>
      </w:r>
      <w:r w:rsidR="000F0DB9" w:rsidRPr="000F0DB9">
        <w:rPr>
          <w:rFonts w:cs="Calibri"/>
          <w:color w:val="000000"/>
          <w:kern w:val="0"/>
          <w:sz w:val="23"/>
          <w:szCs w:val="23"/>
        </w:rPr>
        <w:t>Fred Hutchinson</w:t>
      </w:r>
      <w:r w:rsidR="000F0DB9" w:rsidRPr="000F0DB9">
        <w:rPr>
          <w:rFonts w:ascii="新細明體" w:cs="新細明體" w:hint="eastAsia"/>
          <w:color w:val="000000"/>
          <w:kern w:val="0"/>
          <w:sz w:val="23"/>
          <w:szCs w:val="23"/>
        </w:rPr>
        <w:t>癌症研究中心臨床試驗整合研究員</w:t>
      </w:r>
      <w:r w:rsidR="006F1B8B">
        <w:rPr>
          <w:rFonts w:ascii="新細明體" w:cs="新細明體" w:hint="eastAsia"/>
          <w:color w:val="000000"/>
          <w:kern w:val="0"/>
          <w:sz w:val="23"/>
          <w:szCs w:val="23"/>
        </w:rPr>
        <w:t>、</w:t>
      </w:r>
      <w:r w:rsidR="000F0DB9" w:rsidRPr="000F0DB9">
        <w:rPr>
          <w:rFonts w:ascii="新細明體" w:cs="新細明體" w:hint="eastAsia"/>
          <w:color w:val="000000"/>
          <w:kern w:val="0"/>
          <w:sz w:val="23"/>
          <w:szCs w:val="23"/>
        </w:rPr>
        <w:t>美國華盛頓大學訪問學者</w:t>
      </w:r>
      <w:r w:rsidR="000F0DB9" w:rsidRPr="000F0DB9">
        <w:rPr>
          <w:rFonts w:ascii="新細明體" w:cs="新細明體"/>
          <w:color w:val="000000"/>
          <w:kern w:val="0"/>
          <w:sz w:val="23"/>
          <w:szCs w:val="23"/>
        </w:rPr>
        <w:t xml:space="preserve"> </w:t>
      </w:r>
    </w:p>
    <w:p w:rsidR="000F0DB9" w:rsidRPr="000F0DB9" w:rsidRDefault="006D6694" w:rsidP="000F0DB9">
      <w:pPr>
        <w:autoSpaceDE w:val="0"/>
        <w:autoSpaceDN w:val="0"/>
        <w:adjustRightInd w:val="0"/>
        <w:rPr>
          <w:rFonts w:ascii="新細明體" w:cs="新細明體"/>
          <w:color w:val="000000"/>
          <w:kern w:val="0"/>
          <w:sz w:val="23"/>
          <w:szCs w:val="23"/>
        </w:rPr>
      </w:pPr>
      <w:r>
        <w:rPr>
          <w:rFonts w:ascii="新細明體" w:cs="新細明體" w:hint="eastAsia"/>
          <w:color w:val="000000"/>
          <w:kern w:val="0"/>
          <w:sz w:val="23"/>
          <w:szCs w:val="23"/>
        </w:rPr>
        <w:t xml:space="preserve">       </w:t>
      </w:r>
      <w:r w:rsidR="000F0DB9" w:rsidRPr="000F0DB9">
        <w:rPr>
          <w:rFonts w:ascii="新細明體" w:cs="新細明體" w:hint="eastAsia"/>
          <w:color w:val="000000"/>
          <w:kern w:val="0"/>
          <w:sz w:val="23"/>
          <w:szCs w:val="23"/>
        </w:rPr>
        <w:t>行政院衛生署角膜移植合格專科醫師</w:t>
      </w:r>
      <w:r w:rsidR="006F1B8B">
        <w:rPr>
          <w:rFonts w:ascii="新細明體" w:cs="新細明體" w:hint="eastAsia"/>
          <w:color w:val="000000"/>
          <w:kern w:val="0"/>
          <w:sz w:val="23"/>
          <w:szCs w:val="23"/>
        </w:rPr>
        <w:t>、</w:t>
      </w:r>
      <w:r w:rsidR="000F0DB9" w:rsidRPr="000F0DB9">
        <w:rPr>
          <w:rFonts w:ascii="新細明體" w:cs="新細明體" w:hint="eastAsia"/>
          <w:color w:val="000000"/>
          <w:kern w:val="0"/>
          <w:sz w:val="23"/>
          <w:szCs w:val="23"/>
        </w:rPr>
        <w:t>台大醫院眼科兼任主治醫師</w:t>
      </w:r>
      <w:r w:rsidR="000F0DB9" w:rsidRPr="000F0DB9">
        <w:rPr>
          <w:rFonts w:ascii="新細明體" w:cs="新細明體"/>
          <w:color w:val="000000"/>
          <w:kern w:val="0"/>
          <w:sz w:val="23"/>
          <w:szCs w:val="23"/>
        </w:rPr>
        <w:t xml:space="preserve"> </w:t>
      </w:r>
    </w:p>
    <w:p w:rsidR="00A472D8" w:rsidRDefault="006D6694" w:rsidP="006F1B8B">
      <w:pPr>
        <w:autoSpaceDE w:val="0"/>
        <w:autoSpaceDN w:val="0"/>
        <w:adjustRightInd w:val="0"/>
        <w:rPr>
          <w:rFonts w:ascii="標楷體" w:eastAsia="標楷體" w:hAnsi="標楷體" w:cs="Arial"/>
          <w:b/>
          <w:sz w:val="36"/>
          <w:szCs w:val="36"/>
        </w:rPr>
      </w:pPr>
      <w:r>
        <w:rPr>
          <w:rFonts w:ascii="新細明體" w:cs="新細明體" w:hint="eastAsia"/>
          <w:color w:val="000000"/>
          <w:kern w:val="0"/>
          <w:sz w:val="23"/>
          <w:szCs w:val="23"/>
        </w:rPr>
        <w:t xml:space="preserve">       </w:t>
      </w:r>
      <w:r w:rsidR="000F0DB9" w:rsidRPr="000F0DB9">
        <w:rPr>
          <w:rFonts w:ascii="新細明體" w:cs="新細明體" w:hint="eastAsia"/>
          <w:color w:val="000000"/>
          <w:kern w:val="0"/>
          <w:sz w:val="23"/>
          <w:szCs w:val="23"/>
        </w:rPr>
        <w:t>台大醫院眼科臨床研究醫師</w:t>
      </w:r>
      <w:r w:rsidR="006F1B8B">
        <w:rPr>
          <w:rFonts w:ascii="新細明體" w:cs="新細明體" w:hint="eastAsia"/>
          <w:color w:val="000000"/>
          <w:kern w:val="0"/>
          <w:sz w:val="23"/>
          <w:szCs w:val="23"/>
        </w:rPr>
        <w:t>、</w:t>
      </w:r>
      <w:r w:rsidR="000F0DB9" w:rsidRPr="000F0DB9">
        <w:rPr>
          <w:rFonts w:ascii="新細明體" w:cs="新細明體" w:hint="eastAsia"/>
          <w:color w:val="000000"/>
          <w:kern w:val="0"/>
          <w:sz w:val="23"/>
          <w:szCs w:val="23"/>
        </w:rPr>
        <w:t>台大醫院眼科總醫師</w:t>
      </w:r>
      <w:r w:rsidR="006F1B8B">
        <w:rPr>
          <w:rFonts w:ascii="新細明體" w:cs="新細明體" w:hint="eastAsia"/>
          <w:color w:val="000000"/>
          <w:kern w:val="0"/>
          <w:sz w:val="23"/>
          <w:szCs w:val="23"/>
        </w:rPr>
        <w:t>、</w:t>
      </w:r>
      <w:r w:rsidR="000F0DB9" w:rsidRPr="000F0DB9">
        <w:rPr>
          <w:rFonts w:ascii="新細明體" w:cs="新細明體" w:hint="eastAsia"/>
          <w:color w:val="000000"/>
          <w:kern w:val="0"/>
          <w:sz w:val="23"/>
          <w:szCs w:val="23"/>
        </w:rPr>
        <w:t>台大醫院眼科住院醫師</w:t>
      </w:r>
    </w:p>
    <w:p w:rsidR="00D165FB" w:rsidRDefault="00C8742D" w:rsidP="00A472D8">
      <w:pPr>
        <w:snapToGrid w:val="0"/>
        <w:rPr>
          <w:rFonts w:ascii="標楷體" w:eastAsia="標楷體" w:hAnsi="標楷體"/>
          <w:b/>
          <w:sz w:val="32"/>
          <w:szCs w:val="32"/>
        </w:rPr>
      </w:pPr>
      <w:r w:rsidRPr="00A472D8">
        <w:rPr>
          <w:rFonts w:ascii="標楷體" w:eastAsia="標楷體" w:hAnsi="標楷體" w:hint="eastAsia"/>
          <w:b/>
          <w:sz w:val="32"/>
          <w:szCs w:val="32"/>
        </w:rPr>
        <w:t>（四）</w:t>
      </w:r>
      <w:r w:rsidR="000D2208" w:rsidRPr="000D2208">
        <w:rPr>
          <w:rFonts w:ascii="標楷體" w:eastAsia="標楷體" w:hAnsi="標楷體" w:hint="eastAsia"/>
          <w:b/>
          <w:sz w:val="32"/>
          <w:szCs w:val="32"/>
        </w:rPr>
        <w:t>林荀龍</w:t>
      </w:r>
      <w:r w:rsidR="000D2208">
        <w:rPr>
          <w:rFonts w:ascii="標楷體" w:eastAsia="標楷體" w:hAnsi="標楷體" w:hint="eastAsia"/>
          <w:b/>
          <w:sz w:val="32"/>
          <w:szCs w:val="32"/>
        </w:rPr>
        <w:t xml:space="preserve"> 副教授</w:t>
      </w:r>
    </w:p>
    <w:p w:rsidR="0073706A" w:rsidRDefault="0073706A" w:rsidP="00A472D8">
      <w:pPr>
        <w:snapToGrid w:val="0"/>
        <w:rPr>
          <w:rFonts w:ascii="標楷體" w:eastAsia="標楷體" w:hAnsi="標楷體"/>
          <w:szCs w:val="24"/>
        </w:rPr>
      </w:pPr>
      <w:r>
        <w:rPr>
          <w:rFonts w:ascii="標楷體" w:eastAsia="標楷體" w:hAnsi="標楷體" w:hint="eastAsia"/>
          <w:szCs w:val="24"/>
        </w:rPr>
        <w:t xml:space="preserve"> 學歷：</w:t>
      </w:r>
      <w:r w:rsidRPr="0073706A">
        <w:rPr>
          <w:rFonts w:ascii="標楷體" w:eastAsia="標楷體" w:hAnsi="標楷體" w:hint="eastAsia"/>
          <w:szCs w:val="24"/>
        </w:rPr>
        <w:t>中興大學獸醫學博士</w:t>
      </w:r>
    </w:p>
    <w:p w:rsidR="0073706A" w:rsidRDefault="0073706A" w:rsidP="00A472D8">
      <w:pPr>
        <w:snapToGrid w:val="0"/>
        <w:rPr>
          <w:rFonts w:ascii="標楷體" w:eastAsia="標楷體" w:hAnsi="標楷體"/>
          <w:szCs w:val="24"/>
        </w:rPr>
      </w:pPr>
      <w:r>
        <w:rPr>
          <w:rFonts w:ascii="標楷體" w:eastAsia="標楷體" w:hAnsi="標楷體" w:hint="eastAsia"/>
          <w:szCs w:val="24"/>
        </w:rPr>
        <w:t xml:space="preserve"> 現任：</w:t>
      </w:r>
      <w:r w:rsidRPr="0073706A">
        <w:rPr>
          <w:rFonts w:ascii="標楷體" w:eastAsia="標楷體" w:hAnsi="標楷體" w:hint="eastAsia"/>
          <w:szCs w:val="24"/>
        </w:rPr>
        <w:t>中興大學獸醫學系</w:t>
      </w:r>
      <w:r>
        <w:rPr>
          <w:rFonts w:ascii="標楷體" w:eastAsia="標楷體" w:hAnsi="標楷體" w:hint="eastAsia"/>
          <w:szCs w:val="24"/>
        </w:rPr>
        <w:t>副教授</w:t>
      </w:r>
    </w:p>
    <w:p w:rsidR="0073706A" w:rsidRPr="0073706A" w:rsidRDefault="0073706A" w:rsidP="00A472D8">
      <w:pPr>
        <w:snapToGrid w:val="0"/>
        <w:rPr>
          <w:rFonts w:ascii="標楷體" w:eastAsia="標楷體" w:hAnsi="標楷體"/>
          <w:szCs w:val="24"/>
        </w:rPr>
      </w:pPr>
      <w:r>
        <w:rPr>
          <w:rFonts w:ascii="標楷體" w:eastAsia="標楷體" w:hAnsi="標楷體" w:hint="eastAsia"/>
          <w:szCs w:val="24"/>
        </w:rPr>
        <w:t xml:space="preserve"> </w:t>
      </w:r>
      <w:r w:rsidRPr="0073706A">
        <w:rPr>
          <w:rFonts w:ascii="標楷體" w:eastAsia="標楷體" w:hAnsi="標楷體" w:hint="eastAsia"/>
          <w:szCs w:val="24"/>
        </w:rPr>
        <w:t>專長：小動物眼科學、小動物內科學、小動物超音波影像診斷、心血管疾病學。</w:t>
      </w:r>
    </w:p>
    <w:p w:rsidR="00D165FB" w:rsidRPr="00A472D8" w:rsidRDefault="00C8742D" w:rsidP="00D165FB">
      <w:pPr>
        <w:snapToGrid w:val="0"/>
        <w:rPr>
          <w:rFonts w:ascii="標楷體" w:eastAsia="標楷體" w:hAnsi="標楷體" w:cs="Tahoma"/>
          <w:b/>
          <w:bCs/>
          <w:color w:val="000000"/>
          <w:sz w:val="32"/>
          <w:szCs w:val="32"/>
          <w:lang w:val="de-DE"/>
        </w:rPr>
      </w:pPr>
      <w:r w:rsidRPr="00A472D8">
        <w:rPr>
          <w:rFonts w:ascii="標楷體" w:eastAsia="標楷體" w:hAnsi="標楷體" w:hint="eastAsia"/>
          <w:b/>
          <w:sz w:val="32"/>
          <w:szCs w:val="32"/>
        </w:rPr>
        <w:t>（五）</w:t>
      </w:r>
      <w:r w:rsidR="0073706A">
        <w:rPr>
          <w:rFonts w:ascii="標楷體" w:eastAsia="標楷體" w:hAnsi="標楷體" w:hint="eastAsia"/>
          <w:b/>
          <w:sz w:val="32"/>
          <w:szCs w:val="32"/>
        </w:rPr>
        <w:t>張逢仁 獸醫師</w:t>
      </w:r>
    </w:p>
    <w:p w:rsidR="0073706A" w:rsidRDefault="0073706A" w:rsidP="00D165FB">
      <w:pPr>
        <w:snapToGrid w:val="0"/>
        <w:rPr>
          <w:rFonts w:ascii="標楷體" w:eastAsia="標楷體" w:hAnsi="標楷體" w:cs="Tahoma"/>
          <w:bCs/>
          <w:color w:val="000000"/>
          <w:szCs w:val="24"/>
          <w:lang w:val="de-DE"/>
        </w:rPr>
      </w:pPr>
      <w:r>
        <w:rPr>
          <w:rFonts w:ascii="標楷體" w:eastAsia="標楷體" w:hAnsi="標楷體" w:cs="Tahoma" w:hint="eastAsia"/>
          <w:bCs/>
          <w:color w:val="000000"/>
          <w:szCs w:val="24"/>
          <w:lang w:val="de-DE"/>
        </w:rPr>
        <w:t xml:space="preserve"> 學歷：</w:t>
      </w:r>
      <w:r w:rsidRPr="0073706A">
        <w:rPr>
          <w:rFonts w:ascii="標楷體" w:eastAsia="標楷體" w:hAnsi="標楷體" w:cs="Tahoma" w:hint="eastAsia"/>
          <w:bCs/>
          <w:color w:val="000000"/>
          <w:szCs w:val="24"/>
          <w:lang w:val="de-DE"/>
        </w:rPr>
        <w:t>國立中興大學獸醫學院獸醫學系碩士畢業</w:t>
      </w:r>
    </w:p>
    <w:p w:rsidR="0073706A" w:rsidRDefault="0073706A" w:rsidP="00D165FB">
      <w:pPr>
        <w:snapToGrid w:val="0"/>
        <w:rPr>
          <w:rFonts w:ascii="標楷體" w:eastAsia="標楷體" w:hAnsi="標楷體" w:cs="Tahoma"/>
          <w:bCs/>
          <w:color w:val="000000"/>
          <w:szCs w:val="24"/>
          <w:lang w:val="de-DE"/>
        </w:rPr>
      </w:pPr>
      <w:r>
        <w:rPr>
          <w:rFonts w:ascii="標楷體" w:eastAsia="標楷體" w:hAnsi="標楷體" w:cs="Tahoma" w:hint="eastAsia"/>
          <w:bCs/>
          <w:color w:val="000000"/>
          <w:szCs w:val="24"/>
          <w:lang w:val="de-DE"/>
        </w:rPr>
        <w:t xml:space="preserve"> 現任：</w:t>
      </w:r>
      <w:r w:rsidRPr="0073706A">
        <w:rPr>
          <w:rFonts w:ascii="標楷體" w:eastAsia="標楷體" w:hAnsi="標楷體" w:cs="Tahoma" w:hint="eastAsia"/>
          <w:bCs/>
          <w:color w:val="000000"/>
          <w:szCs w:val="24"/>
          <w:lang w:val="de-DE"/>
        </w:rPr>
        <w:t>國立中興大學獸醫教學醫院眼科</w:t>
      </w:r>
      <w:r>
        <w:rPr>
          <w:rFonts w:ascii="標楷體" w:eastAsia="標楷體" w:hAnsi="標楷體" w:cs="Tahoma" w:hint="eastAsia"/>
          <w:bCs/>
          <w:color w:val="000000"/>
          <w:szCs w:val="24"/>
          <w:lang w:val="de-DE"/>
        </w:rPr>
        <w:t>總醫師</w:t>
      </w:r>
    </w:p>
    <w:p w:rsidR="0073706A" w:rsidRDefault="0073706A" w:rsidP="00D165FB">
      <w:pPr>
        <w:snapToGrid w:val="0"/>
        <w:rPr>
          <w:rFonts w:ascii="標楷體" w:eastAsia="標楷體" w:hAnsi="標楷體" w:cs="Tahoma"/>
          <w:bCs/>
          <w:color w:val="000000"/>
          <w:szCs w:val="24"/>
          <w:lang w:val="de-DE"/>
        </w:rPr>
      </w:pPr>
      <w:r>
        <w:rPr>
          <w:rFonts w:ascii="標楷體" w:eastAsia="標楷體" w:hAnsi="標楷體" w:cs="Tahoma" w:hint="eastAsia"/>
          <w:bCs/>
          <w:color w:val="000000"/>
          <w:szCs w:val="24"/>
          <w:lang w:val="de-DE"/>
        </w:rPr>
        <w:t xml:space="preserve"> </w:t>
      </w:r>
      <w:r w:rsidRPr="0073706A">
        <w:rPr>
          <w:rFonts w:ascii="標楷體" w:eastAsia="標楷體" w:hAnsi="標楷體" w:cs="Tahoma" w:hint="eastAsia"/>
          <w:bCs/>
          <w:color w:val="000000"/>
          <w:szCs w:val="24"/>
          <w:lang w:val="de-DE"/>
        </w:rPr>
        <w:t>專長：伴侶動物眼科疾病診斷及手術</w:t>
      </w:r>
    </w:p>
    <w:p w:rsidR="0073706A" w:rsidRPr="0073706A" w:rsidRDefault="0073706A" w:rsidP="006F1B8B">
      <w:pPr>
        <w:snapToGrid w:val="0"/>
        <w:ind w:left="1274" w:hangingChars="531" w:hanging="1274"/>
        <w:rPr>
          <w:rFonts w:ascii="標楷體" w:eastAsia="標楷體" w:hAnsi="標楷體" w:cs="Tahoma"/>
          <w:bCs/>
          <w:color w:val="000000"/>
          <w:szCs w:val="24"/>
          <w:lang w:val="de-DE"/>
        </w:rPr>
      </w:pPr>
      <w:r>
        <w:rPr>
          <w:rFonts w:ascii="標楷體" w:eastAsia="標楷體" w:hAnsi="標楷體" w:cs="Tahoma" w:hint="eastAsia"/>
          <w:bCs/>
          <w:color w:val="000000"/>
          <w:szCs w:val="24"/>
          <w:lang w:val="de-DE"/>
        </w:rPr>
        <w:t xml:space="preserve"> </w:t>
      </w:r>
      <w:r w:rsidRPr="0073706A">
        <w:rPr>
          <w:rFonts w:ascii="標楷體" w:eastAsia="標楷體" w:hAnsi="標楷體" w:cs="Tahoma" w:hint="eastAsia"/>
          <w:bCs/>
          <w:color w:val="000000"/>
          <w:szCs w:val="24"/>
          <w:lang w:val="de-DE"/>
        </w:rPr>
        <w:t>特殊成就：2018台灣獸醫誌文獻發表</w:t>
      </w:r>
      <w:r w:rsidR="00962FBD">
        <w:rPr>
          <w:rFonts w:ascii="標楷體" w:eastAsia="標楷體" w:hAnsi="標楷體" w:cs="Tahoma" w:hint="eastAsia"/>
          <w:bCs/>
          <w:color w:val="000000"/>
          <w:szCs w:val="24"/>
          <w:lang w:val="de-DE"/>
        </w:rPr>
        <w:t>，</w:t>
      </w:r>
      <w:r w:rsidRPr="0073706A">
        <w:rPr>
          <w:rFonts w:ascii="標楷體" w:eastAsia="標楷體" w:hAnsi="標楷體" w:cs="Tahoma" w:hint="eastAsia"/>
          <w:bCs/>
          <w:color w:val="000000"/>
          <w:szCs w:val="24"/>
          <w:lang w:val="de-DE"/>
        </w:rPr>
        <w:t>Effects of autologous serum eye drops for treatment of keratoconjunctivitis sicca in dogs.</w:t>
      </w:r>
    </w:p>
    <w:p w:rsidR="00D165FB" w:rsidRPr="00A472D8" w:rsidRDefault="00C8742D" w:rsidP="00D165FB">
      <w:pPr>
        <w:snapToGrid w:val="0"/>
        <w:rPr>
          <w:rFonts w:ascii="標楷體" w:eastAsia="標楷體" w:hAnsi="標楷體" w:cs="Arial"/>
          <w:sz w:val="32"/>
          <w:szCs w:val="32"/>
        </w:rPr>
      </w:pPr>
      <w:r w:rsidRPr="00A472D8">
        <w:rPr>
          <w:rFonts w:ascii="標楷體" w:eastAsia="標楷體" w:hAnsi="標楷體" w:cs="Tahoma" w:hint="eastAsia"/>
          <w:b/>
          <w:bCs/>
          <w:color w:val="000000"/>
          <w:sz w:val="32"/>
          <w:szCs w:val="32"/>
          <w:lang w:val="de-DE"/>
        </w:rPr>
        <w:t>（六）</w:t>
      </w:r>
      <w:r w:rsidR="0073706A">
        <w:rPr>
          <w:rFonts w:ascii="標楷體" w:eastAsia="標楷體" w:hAnsi="標楷體" w:cs="Tahoma" w:hint="eastAsia"/>
          <w:b/>
          <w:bCs/>
          <w:color w:val="000000"/>
          <w:sz w:val="32"/>
          <w:szCs w:val="32"/>
          <w:lang w:val="de-DE"/>
        </w:rPr>
        <w:t>白佳靈 獸醫師</w:t>
      </w:r>
    </w:p>
    <w:p w:rsidR="00D165FB" w:rsidRDefault="00D165FB" w:rsidP="00A472D8">
      <w:pPr>
        <w:snapToGrid w:val="0"/>
        <w:ind w:left="120" w:hangingChars="50" w:hanging="120"/>
        <w:rPr>
          <w:rFonts w:ascii="標楷體" w:eastAsia="標楷體" w:hAnsi="標楷體" w:cs="Arial"/>
          <w:szCs w:val="24"/>
        </w:rPr>
      </w:pPr>
      <w:r w:rsidRPr="00B363D6">
        <w:rPr>
          <w:rFonts w:ascii="標楷體" w:eastAsia="標楷體" w:hAnsi="標楷體" w:cs="Arial"/>
          <w:szCs w:val="24"/>
        </w:rPr>
        <w:t xml:space="preserve"> </w:t>
      </w:r>
      <w:r w:rsidR="0073706A" w:rsidRPr="0073706A">
        <w:rPr>
          <w:rFonts w:ascii="標楷體" w:eastAsia="標楷體" w:hAnsi="標楷體" w:cs="Arial" w:hint="eastAsia"/>
          <w:szCs w:val="24"/>
        </w:rPr>
        <w:t>學歷</w:t>
      </w:r>
      <w:r w:rsidR="0073706A">
        <w:rPr>
          <w:rFonts w:ascii="標楷體" w:eastAsia="標楷體" w:hAnsi="標楷體" w:cs="Arial" w:hint="eastAsia"/>
          <w:szCs w:val="24"/>
        </w:rPr>
        <w:t>：</w:t>
      </w:r>
      <w:r w:rsidR="0073706A" w:rsidRPr="0073706A">
        <w:rPr>
          <w:rFonts w:ascii="標楷體" w:eastAsia="標楷體" w:hAnsi="標楷體" w:cs="Arial" w:hint="eastAsia"/>
          <w:szCs w:val="24"/>
        </w:rPr>
        <w:t>國立中興大學獸醫學院獸醫學系碩士</w:t>
      </w:r>
    </w:p>
    <w:p w:rsidR="0073706A" w:rsidRDefault="0015320B" w:rsidP="00A472D8">
      <w:pPr>
        <w:snapToGrid w:val="0"/>
        <w:ind w:left="120" w:hangingChars="50" w:hanging="120"/>
        <w:rPr>
          <w:rFonts w:ascii="標楷體" w:eastAsia="標楷體" w:hAnsi="標楷體" w:cs="Arial"/>
          <w:szCs w:val="24"/>
        </w:rPr>
      </w:pPr>
      <w:r>
        <w:rPr>
          <w:rFonts w:ascii="標楷體" w:eastAsia="標楷體" w:hAnsi="標楷體" w:cs="Arial" w:hint="eastAsia"/>
          <w:szCs w:val="24"/>
        </w:rPr>
        <w:t xml:space="preserve"> 現任：</w:t>
      </w:r>
      <w:r w:rsidRPr="0015320B">
        <w:rPr>
          <w:rFonts w:ascii="標楷體" w:eastAsia="標楷體" w:hAnsi="標楷體" w:cs="Arial" w:hint="eastAsia"/>
          <w:szCs w:val="24"/>
        </w:rPr>
        <w:t>國立中興大學獸醫教學醫院眼科</w:t>
      </w:r>
      <w:r>
        <w:rPr>
          <w:rFonts w:ascii="標楷體" w:eastAsia="標楷體" w:hAnsi="標楷體" w:cs="Arial" w:hint="eastAsia"/>
          <w:szCs w:val="24"/>
        </w:rPr>
        <w:t>醫師</w:t>
      </w:r>
    </w:p>
    <w:p w:rsidR="0015320B" w:rsidRDefault="0015320B" w:rsidP="00A472D8">
      <w:pPr>
        <w:snapToGrid w:val="0"/>
        <w:ind w:left="120" w:hangingChars="50" w:hanging="120"/>
        <w:rPr>
          <w:rFonts w:ascii="標楷體" w:eastAsia="標楷體" w:hAnsi="標楷體" w:cs="Arial"/>
          <w:szCs w:val="24"/>
        </w:rPr>
      </w:pPr>
      <w:r>
        <w:rPr>
          <w:rFonts w:ascii="標楷體" w:eastAsia="標楷體" w:hAnsi="標楷體" w:cs="Arial" w:hint="eastAsia"/>
          <w:szCs w:val="24"/>
        </w:rPr>
        <w:t xml:space="preserve"> </w:t>
      </w:r>
      <w:r w:rsidRPr="0015320B">
        <w:rPr>
          <w:rFonts w:ascii="標楷體" w:eastAsia="標楷體" w:hAnsi="標楷體" w:cs="Arial" w:hint="eastAsia"/>
          <w:szCs w:val="24"/>
        </w:rPr>
        <w:t>專長：伴侶動物眼科疾病診斷及手術</w:t>
      </w:r>
    </w:p>
    <w:p w:rsidR="0015320B" w:rsidRPr="0015320B" w:rsidRDefault="0015320B" w:rsidP="0015320B">
      <w:pPr>
        <w:snapToGrid w:val="0"/>
        <w:ind w:left="120" w:hangingChars="50" w:hanging="120"/>
        <w:rPr>
          <w:rFonts w:ascii="標楷體" w:eastAsia="標楷體" w:hAnsi="標楷體" w:cs="Arial"/>
          <w:szCs w:val="24"/>
        </w:rPr>
      </w:pPr>
      <w:r>
        <w:rPr>
          <w:rFonts w:ascii="標楷體" w:eastAsia="標楷體" w:hAnsi="標楷體" w:cs="Arial" w:hint="eastAsia"/>
          <w:szCs w:val="24"/>
        </w:rPr>
        <w:t xml:space="preserve"> </w:t>
      </w:r>
      <w:r w:rsidRPr="0015320B">
        <w:rPr>
          <w:rFonts w:ascii="標楷體" w:eastAsia="標楷體" w:hAnsi="標楷體" w:cs="Arial" w:hint="eastAsia"/>
          <w:szCs w:val="24"/>
        </w:rPr>
        <w:t>特殊成就：1.2019 第六屆亞洲獸醫專科醫學會年會暨亞洲小動物專科醫師年會論文發表</w:t>
      </w:r>
    </w:p>
    <w:p w:rsidR="0015320B" w:rsidRDefault="0015320B" w:rsidP="0015320B">
      <w:pPr>
        <w:snapToGrid w:val="0"/>
        <w:ind w:left="1560" w:hangingChars="650" w:hanging="1560"/>
        <w:rPr>
          <w:rFonts w:ascii="標楷體" w:eastAsia="標楷體" w:hAnsi="標楷體" w:cs="Arial"/>
          <w:szCs w:val="24"/>
        </w:rPr>
      </w:pPr>
      <w:r>
        <w:rPr>
          <w:rFonts w:ascii="標楷體" w:eastAsia="標楷體" w:hAnsi="標楷體" w:cs="Arial" w:hint="eastAsia"/>
          <w:szCs w:val="24"/>
        </w:rPr>
        <w:t xml:space="preserve">           </w:t>
      </w:r>
      <w:r w:rsidRPr="0015320B">
        <w:rPr>
          <w:rFonts w:ascii="標楷體" w:eastAsia="標楷體" w:hAnsi="標楷體" w:cs="Arial"/>
          <w:szCs w:val="24"/>
        </w:rPr>
        <w:t>2.2017 48th annual conference of the American College of Veterinary Ophthalmologist poster</w:t>
      </w:r>
    </w:p>
    <w:p w:rsidR="00D165FB" w:rsidRPr="0015320B" w:rsidRDefault="00D165FB" w:rsidP="000F0DB9">
      <w:pPr>
        <w:tabs>
          <w:tab w:val="left" w:pos="3212"/>
        </w:tabs>
        <w:snapToGrid w:val="0"/>
        <w:rPr>
          <w:rFonts w:ascii="標楷體" w:eastAsia="標楷體" w:hAnsi="標楷體" w:cs="新細明體"/>
          <w:b/>
          <w:bCs/>
          <w:kern w:val="0"/>
          <w:sz w:val="32"/>
          <w:szCs w:val="32"/>
        </w:rPr>
      </w:pPr>
      <w:r w:rsidRPr="0015320B">
        <w:rPr>
          <w:rFonts w:ascii="標楷體" w:eastAsia="標楷體" w:hAnsi="標楷體" w:cs="Tahoma" w:hint="eastAsia"/>
          <w:b/>
          <w:bCs/>
          <w:color w:val="000000"/>
          <w:sz w:val="32"/>
          <w:szCs w:val="32"/>
          <w:lang w:val="de-DE"/>
        </w:rPr>
        <w:t>（七）</w:t>
      </w:r>
      <w:r w:rsidR="0015320B" w:rsidRPr="0015320B">
        <w:rPr>
          <w:rFonts w:ascii="標楷體" w:eastAsia="標楷體" w:hAnsi="標楷體"/>
          <w:b/>
          <w:sz w:val="32"/>
          <w:szCs w:val="32"/>
        </w:rPr>
        <w:t>石田卓夫　Ishida, Takuo</w:t>
      </w:r>
    </w:p>
    <w:p w:rsidR="0015320B" w:rsidRDefault="0015320B" w:rsidP="0015320B">
      <w:pPr>
        <w:snapToGrid w:val="0"/>
      </w:pPr>
      <w:r>
        <w:rPr>
          <w:rFonts w:ascii="標楷體" w:eastAsia="標楷體" w:hAnsi="標楷體" w:hint="eastAsia"/>
          <w:sz w:val="28"/>
          <w:szCs w:val="28"/>
        </w:rPr>
        <w:t xml:space="preserve"> </w:t>
      </w:r>
      <w:r>
        <w:t>東京大學大學院農學系研究科博士（農學博士）</w:t>
      </w:r>
    </w:p>
    <w:p w:rsidR="0015320B" w:rsidRDefault="0015320B" w:rsidP="0015320B">
      <w:pPr>
        <w:pStyle w:val="1"/>
      </w:pPr>
      <w:r>
        <w:rPr>
          <w:rFonts w:hint="eastAsia"/>
        </w:rPr>
        <w:t xml:space="preserve"> </w:t>
      </w:r>
      <w:r>
        <w:t>1998-</w:t>
      </w:r>
      <w:r>
        <w:t>現在</w:t>
      </w:r>
      <w:r>
        <w:t xml:space="preserve"> </w:t>
      </w:r>
      <w:r>
        <w:t>赤坂動物病院</w:t>
      </w:r>
      <w:r>
        <w:t xml:space="preserve"> </w:t>
      </w:r>
      <w:r>
        <w:t>醫學総監</w:t>
      </w:r>
      <w:r>
        <w:br/>
      </w:r>
      <w:r>
        <w:rPr>
          <w:rFonts w:hint="eastAsia"/>
        </w:rPr>
        <w:t xml:space="preserve"> </w:t>
      </w:r>
      <w:r>
        <w:t xml:space="preserve">1985-1998 </w:t>
      </w:r>
      <w:r>
        <w:t>日本獸醫畜産大學</w:t>
      </w:r>
      <w:r>
        <w:t xml:space="preserve"> </w:t>
      </w:r>
      <w:r>
        <w:t>助教授</w:t>
      </w:r>
    </w:p>
    <w:p w:rsidR="0015320B" w:rsidRDefault="0015320B" w:rsidP="0015320B">
      <w:pPr>
        <w:pStyle w:val="1"/>
      </w:pPr>
      <w:r>
        <w:rPr>
          <w:rFonts w:hint="eastAsia"/>
        </w:rPr>
        <w:t xml:space="preserve"> </w:t>
      </w:r>
      <w:r>
        <w:t>1982-1985 University of California, Davis  Assistant Specialist</w:t>
      </w:r>
    </w:p>
    <w:p w:rsidR="0015320B" w:rsidRDefault="0015320B" w:rsidP="0015320B">
      <w:pPr>
        <w:pStyle w:val="1"/>
      </w:pPr>
      <w:r>
        <w:rPr>
          <w:rFonts w:hint="eastAsia"/>
        </w:rPr>
        <w:t xml:space="preserve"> </w:t>
      </w:r>
      <w:r>
        <w:t>一般社団法人日本臨床獣醫師協會</w:t>
      </w:r>
      <w:r>
        <w:t xml:space="preserve"> JBVP </w:t>
      </w:r>
      <w:r>
        <w:t>理事長</w:t>
      </w:r>
    </w:p>
    <w:p w:rsidR="0015320B" w:rsidRDefault="0015320B" w:rsidP="0015320B">
      <w:pPr>
        <w:pStyle w:val="1"/>
      </w:pPr>
      <w:r>
        <w:rPr>
          <w:rFonts w:hint="eastAsia"/>
        </w:rPr>
        <w:t xml:space="preserve"> </w:t>
      </w:r>
      <w:r>
        <w:t>日本獣醫癌學會</w:t>
      </w:r>
      <w:r>
        <w:t xml:space="preserve"> </w:t>
      </w:r>
      <w:r>
        <w:t>理事長</w:t>
      </w:r>
      <w:r w:rsidR="008530D0" w:rsidRPr="008530D0">
        <w:rPr>
          <w:rFonts w:asciiTheme="minorEastAsia" w:hAnsiTheme="minorEastAsia" w:hint="eastAsia"/>
        </w:rPr>
        <w:t>、</w:t>
      </w:r>
      <w:r>
        <w:t>日本猫醫學會</w:t>
      </w:r>
      <w:r>
        <w:t xml:space="preserve"> </w:t>
      </w:r>
      <w:r>
        <w:t>理事長</w:t>
      </w:r>
    </w:p>
    <w:p w:rsidR="0015320B" w:rsidRDefault="0015320B" w:rsidP="0015320B">
      <w:pPr>
        <w:pStyle w:val="1"/>
      </w:pPr>
      <w:r>
        <w:rPr>
          <w:rFonts w:hint="eastAsia"/>
        </w:rPr>
        <w:t xml:space="preserve"> </w:t>
      </w:r>
      <w:r>
        <w:t>公益社団法人日本動物病院協會</w:t>
      </w:r>
      <w:r>
        <w:t xml:space="preserve"> JAAH </w:t>
      </w:r>
      <w:r>
        <w:t>前理事長</w:t>
      </w:r>
    </w:p>
    <w:p w:rsidR="0015320B" w:rsidRDefault="0015320B" w:rsidP="0015320B">
      <w:pPr>
        <w:pStyle w:val="1"/>
      </w:pPr>
      <w:bookmarkStart w:id="1" w:name="_gjdgxs" w:colFirst="0" w:colLast="0"/>
      <w:bookmarkEnd w:id="1"/>
      <w:r>
        <w:rPr>
          <w:rFonts w:hint="eastAsia"/>
        </w:rPr>
        <w:t xml:space="preserve"> </w:t>
      </w:r>
      <w:r>
        <w:t>日本獸醫病理學専門家協會認定病理醫</w:t>
      </w:r>
    </w:p>
    <w:p w:rsidR="0015320B" w:rsidRDefault="0015320B" w:rsidP="0015320B">
      <w:pPr>
        <w:pStyle w:val="1"/>
      </w:pPr>
      <w:r>
        <w:rPr>
          <w:rFonts w:hint="eastAsia"/>
        </w:rPr>
        <w:t xml:space="preserve"> </w:t>
      </w:r>
      <w:r>
        <w:t>專長：獸医臨床病理學，獸醫臨床腫瘤學，獸醫臨床免疫學，獸醫臨床病毒學</w:t>
      </w:r>
    </w:p>
    <w:p w:rsidR="0015320B" w:rsidRDefault="0015320B" w:rsidP="0015320B">
      <w:pPr>
        <w:pStyle w:val="1"/>
        <w:rPr>
          <w:rFonts w:asciiTheme="minorEastAsia" w:hAnsiTheme="minorEastAsia"/>
        </w:rPr>
      </w:pPr>
      <w:r>
        <w:rPr>
          <w:rFonts w:hint="eastAsia"/>
        </w:rPr>
        <w:t xml:space="preserve"> </w:t>
      </w:r>
      <w:r>
        <w:t>特殊成就：日本獸醫師會特別奨励賞（猫</w:t>
      </w:r>
      <w:r>
        <w:t>AIDS</w:t>
      </w:r>
      <w:r>
        <w:t>病毒研究）</w:t>
      </w:r>
    </w:p>
    <w:p w:rsidR="0015320B" w:rsidRPr="0015320B" w:rsidRDefault="0015320B" w:rsidP="0015320B">
      <w:pPr>
        <w:pStyle w:val="1"/>
        <w:rPr>
          <w:rFonts w:asciiTheme="minorEastAsia" w:hAnsiTheme="minorEastAsia"/>
        </w:rPr>
      </w:pPr>
      <w:r w:rsidRPr="0015320B">
        <w:rPr>
          <w:rFonts w:asciiTheme="minorEastAsia" w:hAnsiTheme="minorEastAsia" w:hint="eastAsia"/>
        </w:rPr>
        <w:t xml:space="preserve">           </w:t>
      </w:r>
      <w:r w:rsidRPr="0015320B">
        <w:rPr>
          <w:rFonts w:asciiTheme="minorEastAsia" w:hAnsiTheme="minorEastAsia"/>
        </w:rPr>
        <w:t>FASAVA 2016 Veterinarian of the Year Award</w:t>
      </w:r>
    </w:p>
    <w:p w:rsidR="00C8742D" w:rsidRPr="0015320B" w:rsidRDefault="0015320B" w:rsidP="0015320B">
      <w:pPr>
        <w:snapToGrid w:val="0"/>
        <w:rPr>
          <w:rFonts w:ascii="標楷體" w:eastAsia="標楷體" w:hAnsi="標楷體"/>
          <w:sz w:val="28"/>
          <w:szCs w:val="28"/>
        </w:rPr>
      </w:pPr>
      <w:r w:rsidRPr="0015320B">
        <w:rPr>
          <w:rFonts w:ascii="標楷體" w:eastAsia="標楷體" w:hAnsi="標楷體" w:hint="eastAsia"/>
          <w:sz w:val="28"/>
          <w:szCs w:val="28"/>
        </w:rPr>
        <w:t>八</w:t>
      </w:r>
      <w:r>
        <w:rPr>
          <w:rFonts w:ascii="標楷體" w:eastAsia="標楷體" w:hAnsi="標楷體" w:hint="eastAsia"/>
          <w:sz w:val="28"/>
          <w:szCs w:val="28"/>
        </w:rPr>
        <w:t>、</w:t>
      </w:r>
      <w:r w:rsidR="00C8742D" w:rsidRPr="0015320B">
        <w:rPr>
          <w:rFonts w:ascii="標楷體" w:eastAsia="標楷體" w:hAnsi="標楷體" w:hint="eastAsia"/>
          <w:sz w:val="28"/>
          <w:szCs w:val="28"/>
        </w:rPr>
        <w:t>報名費用：</w:t>
      </w:r>
    </w:p>
    <w:p w:rsidR="00C8742D" w:rsidRDefault="00C8742D" w:rsidP="00286215">
      <w:pPr>
        <w:snapToGrid w:val="0"/>
        <w:ind w:left="1078" w:hangingChars="385" w:hanging="1078"/>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（一）</w:t>
      </w:r>
      <w:r w:rsidRPr="003C554A">
        <w:rPr>
          <w:rFonts w:ascii="標楷體" w:eastAsia="標楷體" w:hAnsi="標楷體" w:hint="eastAsia"/>
          <w:sz w:val="28"/>
          <w:szCs w:val="28"/>
        </w:rPr>
        <w:t>臺北巿獸醫師公會</w:t>
      </w:r>
      <w:r w:rsidR="00524B21">
        <w:rPr>
          <w:rFonts w:ascii="標楷體" w:eastAsia="標楷體" w:hAnsi="標楷體" w:hint="eastAsia"/>
          <w:sz w:val="28"/>
          <w:szCs w:val="28"/>
        </w:rPr>
        <w:t>及</w:t>
      </w:r>
      <w:r w:rsidR="00A472D8">
        <w:rPr>
          <w:rFonts w:ascii="標楷體" w:eastAsia="標楷體" w:hAnsi="標楷體" w:hint="eastAsia"/>
          <w:sz w:val="28"/>
          <w:szCs w:val="28"/>
        </w:rPr>
        <w:t>協辦單位</w:t>
      </w:r>
      <w:r>
        <w:rPr>
          <w:rFonts w:ascii="標楷體" w:eastAsia="標楷體" w:hAnsi="標楷體" w:hint="eastAsia"/>
          <w:sz w:val="28"/>
          <w:szCs w:val="28"/>
        </w:rPr>
        <w:t>所屬</w:t>
      </w:r>
      <w:r w:rsidR="00A472D8">
        <w:rPr>
          <w:rFonts w:ascii="標楷體" w:eastAsia="標楷體" w:hAnsi="標楷體" w:hint="eastAsia"/>
          <w:sz w:val="28"/>
          <w:szCs w:val="28"/>
        </w:rPr>
        <w:t>之</w:t>
      </w:r>
      <w:r>
        <w:rPr>
          <w:rFonts w:ascii="標楷體" w:eastAsia="標楷體" w:hAnsi="標楷體" w:hint="eastAsia"/>
          <w:sz w:val="28"/>
          <w:szCs w:val="28"/>
        </w:rPr>
        <w:t>會員報名費：</w:t>
      </w:r>
      <w:r w:rsidR="00A472D8">
        <w:rPr>
          <w:rFonts w:ascii="標楷體" w:eastAsia="標楷體" w:hAnsi="標楷體" w:hint="eastAsia"/>
          <w:sz w:val="28"/>
          <w:szCs w:val="28"/>
        </w:rPr>
        <w:t>新臺幣</w:t>
      </w:r>
      <w:r w:rsidR="00DA39A8">
        <w:rPr>
          <w:rFonts w:ascii="標楷體" w:eastAsia="標楷體" w:hAnsi="標楷體" w:hint="eastAsia"/>
          <w:sz w:val="28"/>
          <w:szCs w:val="28"/>
        </w:rPr>
        <w:t>$</w:t>
      </w:r>
      <w:r w:rsidR="00A472D8">
        <w:rPr>
          <w:rFonts w:ascii="標楷體" w:eastAsia="標楷體" w:hAnsi="標楷體" w:hint="eastAsia"/>
          <w:sz w:val="28"/>
          <w:szCs w:val="28"/>
        </w:rPr>
        <w:t>200元整</w:t>
      </w:r>
      <w:r>
        <w:rPr>
          <w:rFonts w:ascii="標楷體" w:eastAsia="標楷體" w:hAnsi="標楷體" w:hint="eastAsia"/>
          <w:sz w:val="28"/>
          <w:szCs w:val="28"/>
        </w:rPr>
        <w:t>。</w:t>
      </w:r>
    </w:p>
    <w:p w:rsidR="00C8742D" w:rsidRDefault="00C8742D" w:rsidP="00286215">
      <w:pPr>
        <w:snapToGrid w:val="0"/>
        <w:ind w:left="1078" w:hangingChars="385" w:hanging="1078"/>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（二）非會員及</w:t>
      </w:r>
      <w:r w:rsidR="00E274F7">
        <w:rPr>
          <w:rFonts w:ascii="標楷體" w:eastAsia="標楷體" w:hAnsi="標楷體" w:hint="eastAsia"/>
          <w:sz w:val="28"/>
          <w:szCs w:val="28"/>
        </w:rPr>
        <w:t>獸醫學系</w:t>
      </w:r>
      <w:r>
        <w:rPr>
          <w:rFonts w:ascii="標楷體" w:eastAsia="標楷體" w:hAnsi="標楷體" w:hint="eastAsia"/>
          <w:sz w:val="28"/>
          <w:szCs w:val="28"/>
        </w:rPr>
        <w:t>學生報名費：</w:t>
      </w:r>
      <w:r w:rsidR="00DA39A8">
        <w:rPr>
          <w:rFonts w:ascii="標楷體" w:eastAsia="標楷體" w:hAnsi="標楷體" w:hint="eastAsia"/>
          <w:sz w:val="28"/>
          <w:szCs w:val="28"/>
        </w:rPr>
        <w:t>新臺幣</w:t>
      </w:r>
      <w:r>
        <w:rPr>
          <w:rFonts w:ascii="標楷體" w:eastAsia="標楷體" w:hAnsi="標楷體" w:hint="eastAsia"/>
          <w:sz w:val="28"/>
          <w:szCs w:val="28"/>
        </w:rPr>
        <w:t>＄</w:t>
      </w:r>
      <w:r w:rsidR="008C03D9">
        <w:rPr>
          <w:rFonts w:ascii="標楷體" w:eastAsia="標楷體" w:hAnsi="標楷體" w:hint="eastAsia"/>
          <w:sz w:val="28"/>
          <w:szCs w:val="28"/>
        </w:rPr>
        <w:t>2</w:t>
      </w:r>
      <w:r w:rsidR="00B363D6">
        <w:rPr>
          <w:rFonts w:ascii="標楷體" w:eastAsia="標楷體" w:hAnsi="標楷體" w:hint="eastAsia"/>
          <w:sz w:val="28"/>
          <w:szCs w:val="28"/>
        </w:rPr>
        <w:t>,</w:t>
      </w:r>
      <w:r w:rsidR="008C03D9">
        <w:rPr>
          <w:rFonts w:ascii="標楷體" w:eastAsia="標楷體" w:hAnsi="標楷體" w:hint="eastAsia"/>
          <w:sz w:val="28"/>
          <w:szCs w:val="28"/>
        </w:rPr>
        <w:t>0</w:t>
      </w:r>
      <w:r w:rsidR="00B363D6">
        <w:rPr>
          <w:rFonts w:ascii="標楷體" w:eastAsia="標楷體" w:hAnsi="標楷體" w:hint="eastAsia"/>
          <w:sz w:val="28"/>
          <w:szCs w:val="28"/>
        </w:rPr>
        <w:t>00</w:t>
      </w:r>
      <w:r>
        <w:rPr>
          <w:rFonts w:ascii="標楷體" w:eastAsia="標楷體" w:hAnsi="標楷體" w:hint="eastAsia"/>
          <w:sz w:val="28"/>
          <w:szCs w:val="28"/>
        </w:rPr>
        <w:t>元</w:t>
      </w:r>
      <w:r w:rsidR="00DA39A8">
        <w:rPr>
          <w:rFonts w:ascii="標楷體" w:eastAsia="標楷體" w:hAnsi="標楷體" w:hint="eastAsia"/>
          <w:sz w:val="28"/>
          <w:szCs w:val="28"/>
        </w:rPr>
        <w:t>整</w:t>
      </w:r>
      <w:r>
        <w:rPr>
          <w:rFonts w:ascii="標楷體" w:eastAsia="標楷體" w:hAnsi="標楷體" w:hint="eastAsia"/>
          <w:sz w:val="28"/>
          <w:szCs w:val="28"/>
        </w:rPr>
        <w:t>。</w:t>
      </w:r>
    </w:p>
    <w:p w:rsidR="00C8742D" w:rsidRPr="00F50CF5" w:rsidRDefault="00C8742D" w:rsidP="00F50CF5">
      <w:pPr>
        <w:snapToGrid w:val="0"/>
        <w:ind w:left="1078" w:hangingChars="385" w:hanging="1078"/>
        <w:rPr>
          <w:rFonts w:ascii="標楷體" w:eastAsia="標楷體" w:hAnsi="標楷體"/>
          <w:sz w:val="28"/>
          <w:szCs w:val="28"/>
        </w:rPr>
      </w:pPr>
      <w:r w:rsidRPr="00F50CF5">
        <w:rPr>
          <w:rFonts w:ascii="標楷體" w:eastAsia="標楷體" w:hAnsi="標楷體"/>
          <w:sz w:val="28"/>
          <w:szCs w:val="28"/>
        </w:rPr>
        <w:t xml:space="preserve">  </w:t>
      </w:r>
      <w:r w:rsidRPr="00F50CF5">
        <w:rPr>
          <w:rFonts w:ascii="標楷體" w:eastAsia="標楷體" w:hAnsi="標楷體" w:hint="eastAsia"/>
          <w:sz w:val="28"/>
          <w:szCs w:val="28"/>
        </w:rPr>
        <w:t>（三）</w:t>
      </w:r>
      <w:r w:rsidRPr="00F50CF5">
        <w:rPr>
          <w:rFonts w:ascii="標楷體" w:eastAsia="標楷體" w:hAnsi="標楷體"/>
          <w:sz w:val="28"/>
          <w:szCs w:val="28"/>
        </w:rPr>
        <w:t>10</w:t>
      </w:r>
      <w:r w:rsidR="00A472D8">
        <w:rPr>
          <w:rFonts w:ascii="標楷體" w:eastAsia="標楷體" w:hAnsi="標楷體" w:hint="eastAsia"/>
          <w:sz w:val="28"/>
          <w:szCs w:val="28"/>
        </w:rPr>
        <w:t>8</w:t>
      </w:r>
      <w:r w:rsidRPr="00F50CF5">
        <w:rPr>
          <w:rFonts w:ascii="標楷體" w:eastAsia="標楷體" w:hAnsi="標楷體" w:hint="eastAsia"/>
          <w:sz w:val="28"/>
          <w:szCs w:val="28"/>
        </w:rPr>
        <w:t>年</w:t>
      </w:r>
      <w:r w:rsidR="00A472D8">
        <w:rPr>
          <w:rFonts w:ascii="標楷體" w:eastAsia="標楷體" w:hAnsi="標楷體" w:hint="eastAsia"/>
          <w:sz w:val="28"/>
          <w:szCs w:val="28"/>
        </w:rPr>
        <w:t>11</w:t>
      </w:r>
      <w:r w:rsidRPr="00F50CF5">
        <w:rPr>
          <w:rFonts w:ascii="標楷體" w:eastAsia="標楷體" w:hAnsi="標楷體" w:hint="eastAsia"/>
          <w:sz w:val="28"/>
          <w:szCs w:val="28"/>
        </w:rPr>
        <w:t>月</w:t>
      </w:r>
      <w:r w:rsidR="00FF4A6F" w:rsidRPr="00F50CF5">
        <w:rPr>
          <w:rFonts w:ascii="標楷體" w:eastAsia="標楷體" w:hAnsi="標楷體" w:hint="eastAsia"/>
          <w:sz w:val="28"/>
          <w:szCs w:val="28"/>
        </w:rPr>
        <w:t>1</w:t>
      </w:r>
      <w:r w:rsidR="00A472D8">
        <w:rPr>
          <w:rFonts w:ascii="標楷體" w:eastAsia="標楷體" w:hAnsi="標楷體" w:hint="eastAsia"/>
          <w:sz w:val="28"/>
          <w:szCs w:val="28"/>
        </w:rPr>
        <w:t>7</w:t>
      </w:r>
      <w:r w:rsidRPr="00F50CF5">
        <w:rPr>
          <w:rFonts w:ascii="標楷體" w:eastAsia="標楷體" w:hAnsi="標楷體" w:hint="eastAsia"/>
          <w:sz w:val="28"/>
          <w:szCs w:val="28"/>
        </w:rPr>
        <w:t>日上午</w:t>
      </w:r>
      <w:r w:rsidRPr="00F50CF5">
        <w:rPr>
          <w:rFonts w:ascii="標楷體" w:eastAsia="標楷體" w:hAnsi="標楷體"/>
          <w:sz w:val="28"/>
          <w:szCs w:val="28"/>
        </w:rPr>
        <w:t>8</w:t>
      </w:r>
      <w:r w:rsidRPr="00F50CF5">
        <w:rPr>
          <w:rFonts w:ascii="標楷體" w:eastAsia="標楷體" w:hAnsi="標楷體" w:hint="eastAsia"/>
          <w:sz w:val="28"/>
          <w:szCs w:val="28"/>
        </w:rPr>
        <w:t>時</w:t>
      </w:r>
      <w:r w:rsidR="00A472D8">
        <w:rPr>
          <w:rFonts w:ascii="標楷體" w:eastAsia="標楷體" w:hAnsi="標楷體" w:hint="eastAsia"/>
          <w:sz w:val="28"/>
          <w:szCs w:val="28"/>
        </w:rPr>
        <w:t>3</w:t>
      </w:r>
      <w:r w:rsidRPr="00F50CF5">
        <w:rPr>
          <w:rFonts w:ascii="標楷體" w:eastAsia="標楷體" w:hAnsi="標楷體"/>
          <w:sz w:val="28"/>
          <w:szCs w:val="28"/>
        </w:rPr>
        <w:t>0</w:t>
      </w:r>
      <w:r w:rsidRPr="00F50CF5">
        <w:rPr>
          <w:rFonts w:ascii="標楷體" w:eastAsia="標楷體" w:hAnsi="標楷體" w:hint="eastAsia"/>
          <w:sz w:val="28"/>
          <w:szCs w:val="28"/>
        </w:rPr>
        <w:t>分</w:t>
      </w:r>
      <w:r w:rsidR="008958AA" w:rsidRPr="00674EA2">
        <w:rPr>
          <w:rFonts w:ascii="標楷體" w:eastAsia="標楷體" w:hAnsi="標楷體"/>
          <w:sz w:val="28"/>
          <w:szCs w:val="28"/>
          <w:shd w:val="clear" w:color="auto" w:fill="FFFFFF"/>
        </w:rPr>
        <w:t>請攜身分證刷條碼報到，上課前</w:t>
      </w:r>
      <w:r w:rsidR="008958AA">
        <w:rPr>
          <w:rFonts w:ascii="標楷體" w:eastAsia="標楷體" w:hAnsi="標楷體"/>
          <w:sz w:val="28"/>
          <w:szCs w:val="28"/>
          <w:shd w:val="clear" w:color="auto" w:fill="FFFFFF"/>
        </w:rPr>
        <w:t>、</w:t>
      </w:r>
      <w:r w:rsidR="008958AA">
        <w:rPr>
          <w:rFonts w:ascii="標楷體" w:eastAsia="標楷體" w:hAnsi="標楷體" w:hint="eastAsia"/>
          <w:sz w:val="28"/>
          <w:szCs w:val="28"/>
          <w:shd w:val="clear" w:color="auto" w:fill="FFFFFF"/>
        </w:rPr>
        <w:t>中午用餐前</w:t>
      </w:r>
      <w:r w:rsidR="008958AA" w:rsidRPr="00674EA2">
        <w:rPr>
          <w:rFonts w:ascii="標楷體" w:eastAsia="標楷體" w:hAnsi="標楷體"/>
          <w:sz w:val="28"/>
          <w:szCs w:val="28"/>
          <w:shd w:val="clear" w:color="auto" w:fill="FFFFFF"/>
        </w:rPr>
        <w:t>及下課後請務必簽到及簽退；未簽到簽退者，該次學分不予採計。實際上課時間未滿45分鐘者，該堂課不列入採計，</w:t>
      </w:r>
      <w:r w:rsidR="008958AA">
        <w:rPr>
          <w:rFonts w:ascii="標楷體" w:eastAsia="標楷體" w:hAnsi="標楷體" w:hint="eastAsia"/>
          <w:sz w:val="28"/>
          <w:szCs w:val="28"/>
          <w:shd w:val="clear" w:color="auto" w:fill="FFFFFF"/>
        </w:rPr>
        <w:t>學生不計學分</w:t>
      </w:r>
      <w:r w:rsidRPr="00F50CF5">
        <w:rPr>
          <w:rFonts w:ascii="標楷體" w:eastAsia="標楷體" w:hAnsi="標楷體" w:hint="eastAsia"/>
          <w:sz w:val="28"/>
          <w:szCs w:val="28"/>
        </w:rPr>
        <w:t>，報名研討會者含午餐、點心及講義乙本。</w:t>
      </w:r>
    </w:p>
    <w:p w:rsidR="00C8742D" w:rsidRDefault="0015320B" w:rsidP="00286215">
      <w:pPr>
        <w:snapToGrid w:val="0"/>
        <w:ind w:left="1078" w:hangingChars="385" w:hanging="1078"/>
        <w:rPr>
          <w:rFonts w:ascii="標楷體" w:eastAsia="標楷體" w:hAnsi="標楷體"/>
          <w:sz w:val="28"/>
          <w:szCs w:val="28"/>
        </w:rPr>
      </w:pPr>
      <w:r>
        <w:rPr>
          <w:rFonts w:ascii="標楷體" w:eastAsia="標楷體" w:hAnsi="標楷體" w:hint="eastAsia"/>
          <w:sz w:val="28"/>
          <w:szCs w:val="28"/>
        </w:rPr>
        <w:t>九</w:t>
      </w:r>
      <w:r w:rsidR="00C8742D">
        <w:rPr>
          <w:rFonts w:ascii="標楷體" w:eastAsia="標楷體" w:hAnsi="標楷體" w:hint="eastAsia"/>
          <w:sz w:val="28"/>
          <w:szCs w:val="28"/>
        </w:rPr>
        <w:t>、報名及繳費方式：</w:t>
      </w:r>
      <w:r w:rsidR="00C60B89">
        <w:rPr>
          <w:rFonts w:ascii="標楷體" w:eastAsia="標楷體" w:hAnsi="標楷體" w:hint="eastAsia"/>
          <w:sz w:val="28"/>
          <w:szCs w:val="28"/>
        </w:rPr>
        <w:t>請利用以下報名方式，恕不接受電話報名</w:t>
      </w:r>
    </w:p>
    <w:p w:rsidR="00C60B89" w:rsidRPr="00755D22" w:rsidRDefault="00C8742D" w:rsidP="00755D22">
      <w:pPr>
        <w:snapToGrid w:val="0"/>
        <w:ind w:left="1134" w:hangingChars="405" w:hanging="1134"/>
        <w:rPr>
          <w:rFonts w:ascii="標楷體" w:eastAsia="標楷體" w:hAnsi="標楷體"/>
          <w:b/>
          <w:sz w:val="28"/>
          <w:szCs w:val="28"/>
          <w:shd w:val="pct15" w:color="auto" w:fill="FFFFFF"/>
        </w:rPr>
      </w:pPr>
      <w:r>
        <w:rPr>
          <w:rFonts w:ascii="標楷體" w:eastAsia="標楷體" w:hAnsi="標楷體"/>
          <w:sz w:val="28"/>
          <w:szCs w:val="28"/>
        </w:rPr>
        <w:t xml:space="preserve">  </w:t>
      </w:r>
      <w:r>
        <w:rPr>
          <w:rFonts w:ascii="標楷體" w:eastAsia="標楷體" w:hAnsi="標楷體" w:hint="eastAsia"/>
          <w:sz w:val="28"/>
          <w:szCs w:val="28"/>
        </w:rPr>
        <w:t>（一）</w:t>
      </w:r>
      <w:r w:rsidR="00895A50">
        <w:rPr>
          <w:rFonts w:ascii="標楷體" w:eastAsia="標楷體" w:hAnsi="標楷體" w:hint="eastAsia"/>
          <w:sz w:val="28"/>
          <w:szCs w:val="28"/>
        </w:rPr>
        <w:t>即日起至</w:t>
      </w:r>
      <w:r w:rsidR="00895A50">
        <w:rPr>
          <w:rFonts w:ascii="標楷體" w:eastAsia="標楷體" w:hAnsi="標楷體"/>
          <w:sz w:val="28"/>
          <w:szCs w:val="28"/>
        </w:rPr>
        <w:t>10</w:t>
      </w:r>
      <w:r w:rsidR="00895A50">
        <w:rPr>
          <w:rFonts w:ascii="標楷體" w:eastAsia="標楷體" w:hAnsi="標楷體" w:hint="eastAsia"/>
          <w:sz w:val="28"/>
          <w:szCs w:val="28"/>
        </w:rPr>
        <w:t>8年11月5日止限額600位額滿即停止報名，請</w:t>
      </w:r>
      <w:r w:rsidR="00A472D8">
        <w:rPr>
          <w:rFonts w:ascii="標楷體" w:eastAsia="標楷體" w:hAnsi="標楷體" w:hint="eastAsia"/>
          <w:sz w:val="28"/>
          <w:szCs w:val="28"/>
        </w:rPr>
        <w:t>自行上google表單填寫並將</w:t>
      </w:r>
      <w:r w:rsidR="00A472D8" w:rsidRPr="00C60B89">
        <w:rPr>
          <w:rFonts w:ascii="標楷體" w:eastAsia="標楷體" w:hAnsi="標楷體" w:hint="eastAsia"/>
          <w:sz w:val="28"/>
          <w:szCs w:val="28"/>
        </w:rPr>
        <w:t>報名費繳</w:t>
      </w:r>
      <w:r w:rsidR="00A472D8">
        <w:rPr>
          <w:rFonts w:ascii="標楷體" w:eastAsia="標楷體" w:hAnsi="標楷體" w:hint="eastAsia"/>
          <w:sz w:val="28"/>
          <w:szCs w:val="28"/>
        </w:rPr>
        <w:t>納</w:t>
      </w:r>
      <w:r w:rsidR="00A472D8" w:rsidRPr="00C60B89">
        <w:rPr>
          <w:rFonts w:ascii="標楷體" w:eastAsia="標楷體" w:hAnsi="標楷體" w:hint="eastAsia"/>
          <w:sz w:val="28"/>
          <w:szCs w:val="28"/>
        </w:rPr>
        <w:t>完畢始算報名完成</w:t>
      </w:r>
      <w:r w:rsidR="00E274F7">
        <w:rPr>
          <w:rFonts w:ascii="標楷體" w:eastAsia="標楷體" w:hAnsi="標楷體" w:hint="eastAsia"/>
          <w:sz w:val="28"/>
          <w:szCs w:val="28"/>
        </w:rPr>
        <w:t>，</w:t>
      </w:r>
      <w:r w:rsidR="00E274F7" w:rsidRPr="00895A50">
        <w:rPr>
          <w:rFonts w:ascii="標楷體" w:eastAsia="標楷體" w:hAnsi="標楷體" w:hint="eastAsia"/>
          <w:b/>
          <w:sz w:val="28"/>
          <w:szCs w:val="28"/>
          <w:shd w:val="pct15" w:color="auto" w:fill="FFFFFF"/>
        </w:rPr>
        <w:t>此場研討會僅限獸醫師</w:t>
      </w:r>
      <w:r w:rsidR="00962FBD">
        <w:rPr>
          <w:rFonts w:ascii="標楷體" w:eastAsia="標楷體" w:hAnsi="標楷體" w:hint="eastAsia"/>
          <w:b/>
          <w:sz w:val="28"/>
          <w:szCs w:val="28"/>
          <w:shd w:val="pct15" w:color="auto" w:fill="FFFFFF"/>
        </w:rPr>
        <w:t>（佐）</w:t>
      </w:r>
      <w:r w:rsidR="00E274F7" w:rsidRPr="00895A50">
        <w:rPr>
          <w:rFonts w:ascii="標楷體" w:eastAsia="標楷體" w:hAnsi="標楷體" w:hint="eastAsia"/>
          <w:b/>
          <w:sz w:val="28"/>
          <w:szCs w:val="28"/>
          <w:shd w:val="pct15" w:color="auto" w:fill="FFFFFF"/>
        </w:rPr>
        <w:t>報名</w:t>
      </w:r>
      <w:r w:rsidR="00895A50" w:rsidRPr="00895A50">
        <w:rPr>
          <w:rFonts w:ascii="標楷體" w:eastAsia="標楷體" w:hAnsi="標楷體" w:hint="eastAsia"/>
          <w:b/>
          <w:sz w:val="28"/>
          <w:szCs w:val="28"/>
          <w:shd w:val="pct15" w:color="auto" w:fill="FFFFFF"/>
        </w:rPr>
        <w:t>不接受</w:t>
      </w:r>
      <w:r w:rsidR="00E274F7" w:rsidRPr="00895A50">
        <w:rPr>
          <w:rFonts w:ascii="標楷體" w:eastAsia="標楷體" w:hAnsi="標楷體" w:hint="eastAsia"/>
          <w:b/>
          <w:sz w:val="28"/>
          <w:szCs w:val="28"/>
          <w:shd w:val="pct15" w:color="auto" w:fill="FFFFFF"/>
        </w:rPr>
        <w:t>非獸醫師</w:t>
      </w:r>
      <w:r w:rsidR="00755D22">
        <w:rPr>
          <w:rFonts w:ascii="標楷體" w:eastAsia="標楷體" w:hAnsi="標楷體" w:hint="eastAsia"/>
          <w:b/>
          <w:sz w:val="28"/>
          <w:szCs w:val="28"/>
          <w:shd w:val="pct15" w:color="auto" w:fill="FFFFFF"/>
        </w:rPr>
        <w:t>（佐）</w:t>
      </w:r>
      <w:r w:rsidR="00E274F7" w:rsidRPr="00895A50">
        <w:rPr>
          <w:rFonts w:ascii="標楷體" w:eastAsia="標楷體" w:hAnsi="標楷體" w:hint="eastAsia"/>
          <w:b/>
          <w:sz w:val="28"/>
          <w:szCs w:val="28"/>
          <w:shd w:val="pct15" w:color="auto" w:fill="FFFFFF"/>
        </w:rPr>
        <w:t>報名</w:t>
      </w:r>
      <w:r w:rsidR="00A472D8" w:rsidRPr="00C60B89">
        <w:rPr>
          <w:rFonts w:ascii="標楷體" w:eastAsia="標楷體" w:hAnsi="標楷體" w:hint="eastAsia"/>
          <w:sz w:val="28"/>
          <w:szCs w:val="28"/>
        </w:rPr>
        <w:t>。</w:t>
      </w:r>
    </w:p>
    <w:p w:rsidR="00C60B89" w:rsidRDefault="00C60B89" w:rsidP="00C60B89">
      <w:pPr>
        <w:snapToGrid w:val="0"/>
        <w:ind w:left="1134" w:hangingChars="405" w:hanging="1134"/>
        <w:rPr>
          <w:rFonts w:ascii="標楷體" w:eastAsia="標楷體" w:hAnsi="標楷體"/>
          <w:sz w:val="28"/>
          <w:szCs w:val="28"/>
        </w:rPr>
      </w:pPr>
      <w:r>
        <w:rPr>
          <w:rFonts w:ascii="標楷體" w:eastAsia="標楷體" w:hAnsi="標楷體" w:hint="eastAsia"/>
          <w:sz w:val="28"/>
          <w:szCs w:val="28"/>
        </w:rPr>
        <w:t xml:space="preserve">        google表單：</w:t>
      </w:r>
      <w:r w:rsidR="00DA39A8" w:rsidRPr="00DA39A8">
        <w:rPr>
          <w:rFonts w:ascii="標楷體" w:eastAsia="標楷體" w:hAnsi="標楷體"/>
          <w:sz w:val="28"/>
          <w:szCs w:val="28"/>
        </w:rPr>
        <w:t>https://forms.gle/BJ6u8Cj7iej77KX88</w:t>
      </w:r>
    </w:p>
    <w:p w:rsidR="00C60B89" w:rsidRDefault="00C60B89" w:rsidP="00C60B89">
      <w:pPr>
        <w:snapToGrid w:val="0"/>
        <w:ind w:left="991" w:hangingChars="354" w:hanging="991"/>
        <w:rPr>
          <w:rFonts w:ascii="標楷體" w:eastAsia="標楷體" w:hAnsi="標楷體"/>
          <w:b/>
          <w:sz w:val="28"/>
          <w:szCs w:val="28"/>
        </w:rPr>
      </w:pPr>
      <w:r>
        <w:rPr>
          <w:rFonts w:ascii="標楷體" w:eastAsia="標楷體" w:hAnsi="標楷體" w:hint="eastAsia"/>
          <w:sz w:val="28"/>
          <w:szCs w:val="28"/>
        </w:rPr>
        <w:t xml:space="preserve">     ※</w:t>
      </w:r>
      <w:r w:rsidR="00C8742D">
        <w:rPr>
          <w:rFonts w:ascii="標楷體" w:eastAsia="標楷體" w:hAnsi="標楷體" w:hint="eastAsia"/>
          <w:sz w:val="28"/>
          <w:szCs w:val="28"/>
        </w:rPr>
        <w:t>臺北市之會員請先將</w:t>
      </w:r>
      <w:r w:rsidR="00C8742D">
        <w:rPr>
          <w:rFonts w:ascii="標楷體" w:eastAsia="標楷體" w:hAnsi="標楷體"/>
          <w:sz w:val="28"/>
          <w:szCs w:val="28"/>
        </w:rPr>
        <w:t>10</w:t>
      </w:r>
      <w:r w:rsidR="00A472D8">
        <w:rPr>
          <w:rFonts w:ascii="標楷體" w:eastAsia="標楷體" w:hAnsi="標楷體" w:hint="eastAsia"/>
          <w:sz w:val="28"/>
          <w:szCs w:val="28"/>
        </w:rPr>
        <w:t>8</w:t>
      </w:r>
      <w:r w:rsidR="00C8742D">
        <w:rPr>
          <w:rFonts w:ascii="標楷體" w:eastAsia="標楷體" w:hAnsi="標楷體" w:hint="eastAsia"/>
          <w:sz w:val="28"/>
          <w:szCs w:val="28"/>
        </w:rPr>
        <w:t>年會費繳</w:t>
      </w:r>
      <w:r w:rsidR="00C8742D" w:rsidRPr="00AF52BA">
        <w:rPr>
          <w:rFonts w:ascii="標楷體" w:eastAsia="標楷體" w:hAnsi="標楷體" w:hint="eastAsia"/>
          <w:sz w:val="28"/>
          <w:szCs w:val="28"/>
        </w:rPr>
        <w:t>畢再行報名，</w:t>
      </w:r>
      <w:r w:rsidR="00C8742D" w:rsidRPr="00CF7C48">
        <w:rPr>
          <w:rFonts w:ascii="標楷體" w:eastAsia="標楷體" w:hAnsi="標楷體" w:hint="eastAsia"/>
          <w:b/>
          <w:sz w:val="28"/>
          <w:szCs w:val="28"/>
        </w:rPr>
        <w:t>請儘早報名</w:t>
      </w:r>
      <w:r w:rsidR="00A472D8">
        <w:rPr>
          <w:rFonts w:ascii="標楷體" w:eastAsia="標楷體" w:hAnsi="標楷體" w:hint="eastAsia"/>
          <w:b/>
          <w:sz w:val="28"/>
          <w:szCs w:val="28"/>
        </w:rPr>
        <w:t>11</w:t>
      </w:r>
      <w:r w:rsidR="00C8742D" w:rsidRPr="00CF7C48">
        <w:rPr>
          <w:rFonts w:ascii="標楷體" w:eastAsia="標楷體" w:hAnsi="標楷體" w:hint="eastAsia"/>
          <w:b/>
          <w:sz w:val="28"/>
          <w:szCs w:val="28"/>
        </w:rPr>
        <w:t>月</w:t>
      </w:r>
      <w:r w:rsidR="00A472D8">
        <w:rPr>
          <w:rFonts w:ascii="標楷體" w:eastAsia="標楷體" w:hAnsi="標楷體" w:hint="eastAsia"/>
          <w:b/>
          <w:sz w:val="28"/>
          <w:szCs w:val="28"/>
        </w:rPr>
        <w:t>5</w:t>
      </w:r>
      <w:r w:rsidR="00C8742D" w:rsidRPr="00CF7C48">
        <w:rPr>
          <w:rFonts w:ascii="標楷體" w:eastAsia="標楷體" w:hAnsi="標楷體" w:hint="eastAsia"/>
          <w:b/>
          <w:sz w:val="28"/>
          <w:szCs w:val="28"/>
        </w:rPr>
        <w:t>日以後恕</w:t>
      </w:r>
      <w:r w:rsidR="00C8742D" w:rsidRPr="00CF7C48">
        <w:rPr>
          <w:rFonts w:ascii="標楷體" w:eastAsia="標楷體" w:hAnsi="標楷體" w:hint="eastAsia"/>
          <w:b/>
          <w:sz w:val="28"/>
          <w:szCs w:val="28"/>
        </w:rPr>
        <w:lastRenderedPageBreak/>
        <w:t>不再接受報名，</w:t>
      </w:r>
    </w:p>
    <w:p w:rsidR="00C8742D" w:rsidRDefault="00C8742D" w:rsidP="008B437F">
      <w:pPr>
        <w:snapToGrid w:val="0"/>
        <w:ind w:left="958" w:hangingChars="342" w:hanging="958"/>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w:t>
      </w:r>
      <w:r w:rsidR="00A472D8">
        <w:rPr>
          <w:rFonts w:ascii="標楷體" w:eastAsia="標楷體" w:hAnsi="標楷體" w:hint="eastAsia"/>
          <w:sz w:val="28"/>
          <w:szCs w:val="28"/>
        </w:rPr>
        <w:t>二</w:t>
      </w:r>
      <w:r>
        <w:rPr>
          <w:rFonts w:ascii="標楷體" w:eastAsia="標楷體" w:hAnsi="標楷體" w:hint="eastAsia"/>
          <w:sz w:val="28"/>
          <w:szCs w:val="28"/>
        </w:rPr>
        <w:t>）戶名：臺北市獸醫師公會</w:t>
      </w:r>
    </w:p>
    <w:p w:rsidR="00C8742D" w:rsidRDefault="00C8742D" w:rsidP="008B437F">
      <w:pPr>
        <w:snapToGrid w:val="0"/>
        <w:ind w:left="958" w:hangingChars="342" w:hanging="958"/>
        <w:rPr>
          <w:rFonts w:ascii="標楷體" w:eastAsia="標楷體" w:hAnsi="標楷體"/>
          <w:sz w:val="28"/>
          <w:szCs w:val="28"/>
        </w:rPr>
      </w:pPr>
      <w:r>
        <w:rPr>
          <w:rFonts w:ascii="標楷體" w:eastAsia="標楷體" w:hAnsi="標楷體"/>
          <w:sz w:val="28"/>
          <w:szCs w:val="28"/>
        </w:rPr>
        <w:t xml:space="preserve">      </w:t>
      </w:r>
      <w:r w:rsidR="008267C1">
        <w:rPr>
          <w:rFonts w:ascii="標楷體" w:eastAsia="標楷體" w:hAnsi="標楷體" w:hint="eastAsia"/>
          <w:sz w:val="28"/>
          <w:szCs w:val="28"/>
        </w:rPr>
        <w:t xml:space="preserve">  </w:t>
      </w:r>
      <w:r>
        <w:rPr>
          <w:rFonts w:ascii="標楷體" w:eastAsia="標楷體" w:hAnsi="標楷體"/>
          <w:sz w:val="28"/>
          <w:szCs w:val="28"/>
        </w:rPr>
        <w:t>1.</w:t>
      </w:r>
      <w:r>
        <w:rPr>
          <w:rFonts w:ascii="標楷體" w:eastAsia="標楷體" w:hAnsi="標楷體" w:hint="eastAsia"/>
          <w:sz w:val="28"/>
          <w:szCs w:val="28"/>
        </w:rPr>
        <w:t>安泰銀行汀州分行（</w:t>
      </w:r>
      <w:r>
        <w:rPr>
          <w:rFonts w:ascii="標楷體" w:eastAsia="標楷體" w:hAnsi="標楷體"/>
          <w:sz w:val="28"/>
          <w:szCs w:val="28"/>
        </w:rPr>
        <w:t>816</w:t>
      </w:r>
      <w:r>
        <w:rPr>
          <w:rFonts w:ascii="標楷體" w:eastAsia="標楷體" w:hAnsi="標楷體" w:hint="eastAsia"/>
          <w:sz w:val="28"/>
          <w:szCs w:val="28"/>
        </w:rPr>
        <w:t>）帳號：</w:t>
      </w:r>
      <w:r>
        <w:rPr>
          <w:rFonts w:ascii="標楷體" w:eastAsia="標楷體" w:hAnsi="標楷體"/>
          <w:sz w:val="28"/>
          <w:szCs w:val="28"/>
        </w:rPr>
        <w:t>034-12-600819-600</w:t>
      </w:r>
      <w:r>
        <w:rPr>
          <w:rFonts w:ascii="標楷體" w:eastAsia="標楷體" w:hAnsi="標楷體" w:hint="eastAsia"/>
          <w:sz w:val="28"/>
          <w:szCs w:val="28"/>
        </w:rPr>
        <w:t>。</w:t>
      </w:r>
    </w:p>
    <w:p w:rsidR="00C8742D" w:rsidRDefault="00C8742D" w:rsidP="00A472D8">
      <w:pPr>
        <w:snapToGrid w:val="0"/>
        <w:ind w:left="1417" w:hangingChars="506" w:hanging="1417"/>
        <w:rPr>
          <w:rFonts w:ascii="標楷體" w:eastAsia="標楷體" w:hAnsi="標楷體"/>
          <w:sz w:val="28"/>
          <w:szCs w:val="28"/>
        </w:rPr>
      </w:pPr>
      <w:r>
        <w:rPr>
          <w:rFonts w:ascii="標楷體" w:eastAsia="標楷體" w:hAnsi="標楷體"/>
          <w:sz w:val="28"/>
          <w:szCs w:val="28"/>
        </w:rPr>
        <w:t xml:space="preserve">      </w:t>
      </w:r>
      <w:r w:rsidR="008267C1">
        <w:rPr>
          <w:rFonts w:ascii="標楷體" w:eastAsia="標楷體" w:hAnsi="標楷體" w:hint="eastAsia"/>
          <w:sz w:val="28"/>
          <w:szCs w:val="28"/>
        </w:rPr>
        <w:t xml:space="preserve">  </w:t>
      </w:r>
      <w:r w:rsidR="00A472D8">
        <w:rPr>
          <w:rFonts w:ascii="標楷體" w:eastAsia="標楷體" w:hAnsi="標楷體" w:hint="eastAsia"/>
          <w:sz w:val="28"/>
          <w:szCs w:val="28"/>
        </w:rPr>
        <w:t>2</w:t>
      </w:r>
      <w:r>
        <w:rPr>
          <w:rFonts w:ascii="標楷體" w:eastAsia="標楷體" w:hAnsi="標楷體"/>
          <w:sz w:val="28"/>
          <w:szCs w:val="28"/>
        </w:rPr>
        <w:t>.</w:t>
      </w:r>
      <w:r>
        <w:rPr>
          <w:rFonts w:ascii="標楷體" w:eastAsia="標楷體" w:hAnsi="標楷體" w:hint="eastAsia"/>
          <w:sz w:val="28"/>
          <w:szCs w:val="28"/>
        </w:rPr>
        <w:t>使用</w:t>
      </w:r>
      <w:r>
        <w:rPr>
          <w:rFonts w:ascii="標楷體" w:eastAsia="標楷體" w:hAnsi="標楷體"/>
          <w:sz w:val="28"/>
          <w:szCs w:val="28"/>
        </w:rPr>
        <w:t>ATM</w:t>
      </w:r>
      <w:r>
        <w:rPr>
          <w:rFonts w:ascii="標楷體" w:eastAsia="標楷體" w:hAnsi="標楷體" w:hint="eastAsia"/>
          <w:sz w:val="28"/>
          <w:szCs w:val="28"/>
        </w:rPr>
        <w:t>轉帳者務必</w:t>
      </w:r>
      <w:r w:rsidR="00BB57EB">
        <w:rPr>
          <w:rFonts w:ascii="標楷體" w:eastAsia="標楷體" w:hAnsi="標楷體" w:hint="eastAsia"/>
          <w:sz w:val="28"/>
          <w:szCs w:val="28"/>
        </w:rPr>
        <w:t>在google表單中填寫</w:t>
      </w:r>
      <w:r>
        <w:rPr>
          <w:rFonts w:ascii="標楷體" w:eastAsia="標楷體" w:hAnsi="標楷體" w:hint="eastAsia"/>
          <w:sz w:val="28"/>
          <w:szCs w:val="28"/>
        </w:rPr>
        <w:t>轉出帳號後</w:t>
      </w:r>
      <w:r>
        <w:rPr>
          <w:rFonts w:ascii="標楷體" w:eastAsia="標楷體" w:hAnsi="標楷體"/>
          <w:sz w:val="28"/>
          <w:szCs w:val="28"/>
        </w:rPr>
        <w:t>5</w:t>
      </w:r>
      <w:r>
        <w:rPr>
          <w:rFonts w:ascii="標楷體" w:eastAsia="標楷體" w:hAnsi="標楷體" w:hint="eastAsia"/>
          <w:sz w:val="28"/>
          <w:szCs w:val="28"/>
        </w:rPr>
        <w:t>碼以便公會銷帳</w:t>
      </w:r>
      <w:r w:rsidR="00A472D8">
        <w:rPr>
          <w:rFonts w:ascii="標楷體" w:eastAsia="標楷體" w:hAnsi="標楷體" w:hint="eastAsia"/>
          <w:sz w:val="28"/>
          <w:szCs w:val="28"/>
        </w:rPr>
        <w:t>，ATM轉帳500元以下免手續費請多加利用</w:t>
      </w:r>
      <w:r w:rsidR="007936E4">
        <w:rPr>
          <w:rFonts w:ascii="標楷體" w:eastAsia="標楷體" w:hAnsi="標楷體" w:hint="eastAsia"/>
          <w:sz w:val="28"/>
          <w:szCs w:val="28"/>
        </w:rPr>
        <w:t>，</w:t>
      </w:r>
      <w:r w:rsidR="007936E4" w:rsidRPr="007936E4">
        <w:rPr>
          <w:rFonts w:ascii="標楷體" w:eastAsia="標楷體" w:hAnsi="標楷體" w:hint="eastAsia"/>
          <w:b/>
          <w:sz w:val="28"/>
          <w:szCs w:val="28"/>
          <w:shd w:val="pct15" w:color="auto" w:fill="FFFFFF"/>
        </w:rPr>
        <w:t>臨時有事</w:t>
      </w:r>
      <w:r w:rsidR="007936E4">
        <w:rPr>
          <w:rFonts w:ascii="標楷體" w:eastAsia="標楷體" w:hAnsi="標楷體" w:hint="eastAsia"/>
          <w:b/>
          <w:sz w:val="28"/>
          <w:szCs w:val="28"/>
          <w:shd w:val="pct15" w:color="auto" w:fill="FFFFFF"/>
        </w:rPr>
        <w:t>無法出席且</w:t>
      </w:r>
      <w:r w:rsidR="007936E4" w:rsidRPr="007936E4">
        <w:rPr>
          <w:rFonts w:ascii="標楷體" w:eastAsia="標楷體" w:hAnsi="標楷體" w:hint="eastAsia"/>
          <w:b/>
          <w:sz w:val="28"/>
          <w:szCs w:val="28"/>
          <w:shd w:val="pct15" w:color="auto" w:fill="FFFFFF"/>
        </w:rPr>
        <w:t>已繳費者</w:t>
      </w:r>
      <w:r w:rsidR="00923738">
        <w:rPr>
          <w:rFonts w:ascii="標楷體" w:eastAsia="標楷體" w:hAnsi="標楷體" w:hint="eastAsia"/>
          <w:b/>
          <w:sz w:val="28"/>
          <w:szCs w:val="28"/>
          <w:shd w:val="pct15" w:color="auto" w:fill="FFFFFF"/>
        </w:rPr>
        <w:t>或重覆繳費</w:t>
      </w:r>
      <w:r w:rsidR="007936E4" w:rsidRPr="007936E4">
        <w:rPr>
          <w:rFonts w:ascii="標楷體" w:eastAsia="標楷體" w:hAnsi="標楷體" w:hint="eastAsia"/>
          <w:b/>
          <w:sz w:val="28"/>
          <w:szCs w:val="28"/>
          <w:shd w:val="pct15" w:color="auto" w:fill="FFFFFF"/>
        </w:rPr>
        <w:t>恕不辦理退費</w:t>
      </w:r>
      <w:r w:rsidR="007C660D">
        <w:rPr>
          <w:rFonts w:ascii="標楷體" w:eastAsia="標楷體" w:hAnsi="標楷體" w:hint="eastAsia"/>
          <w:b/>
          <w:sz w:val="28"/>
          <w:szCs w:val="28"/>
          <w:shd w:val="pct15" w:color="auto" w:fill="FFFFFF"/>
        </w:rPr>
        <w:t>，</w:t>
      </w:r>
      <w:r w:rsidR="007936E4" w:rsidRPr="007936E4">
        <w:rPr>
          <w:rFonts w:ascii="標楷體" w:eastAsia="標楷體" w:hAnsi="標楷體" w:hint="eastAsia"/>
          <w:b/>
          <w:sz w:val="28"/>
          <w:szCs w:val="28"/>
          <w:shd w:val="pct15" w:color="auto" w:fill="FFFFFF"/>
        </w:rPr>
        <w:t>請確認當天會出席再</w:t>
      </w:r>
      <w:r w:rsidR="008D7463">
        <w:rPr>
          <w:rFonts w:ascii="標楷體" w:eastAsia="標楷體" w:hAnsi="標楷體" w:hint="eastAsia"/>
          <w:b/>
          <w:sz w:val="28"/>
          <w:szCs w:val="28"/>
          <w:shd w:val="pct15" w:color="auto" w:fill="FFFFFF"/>
        </w:rPr>
        <w:t>行</w:t>
      </w:r>
      <w:r w:rsidR="007936E4" w:rsidRPr="007936E4">
        <w:rPr>
          <w:rFonts w:ascii="標楷體" w:eastAsia="標楷體" w:hAnsi="標楷體" w:hint="eastAsia"/>
          <w:b/>
          <w:sz w:val="28"/>
          <w:szCs w:val="28"/>
          <w:shd w:val="pct15" w:color="auto" w:fill="FFFFFF"/>
        </w:rPr>
        <w:t>報名繳費</w:t>
      </w:r>
      <w:r>
        <w:rPr>
          <w:rFonts w:ascii="標楷體" w:eastAsia="標楷體" w:hAnsi="標楷體" w:hint="eastAsia"/>
          <w:sz w:val="28"/>
          <w:szCs w:val="28"/>
        </w:rPr>
        <w:t>。</w:t>
      </w:r>
    </w:p>
    <w:p w:rsidR="00C8742D" w:rsidRPr="00C72800" w:rsidRDefault="00C8742D" w:rsidP="00C72800">
      <w:pPr>
        <w:snapToGrid w:val="0"/>
        <w:ind w:left="359" w:hangingChars="112" w:hanging="359"/>
        <w:rPr>
          <w:rFonts w:ascii="標楷體" w:eastAsia="標楷體" w:hAnsi="標楷體"/>
          <w:sz w:val="28"/>
          <w:szCs w:val="28"/>
        </w:rPr>
      </w:pPr>
      <w:r w:rsidRPr="00166C7B">
        <w:rPr>
          <w:rFonts w:eastAsia="標楷體" w:hint="eastAsia"/>
          <w:b/>
          <w:sz w:val="32"/>
          <w:szCs w:val="32"/>
        </w:rPr>
        <w:t>※此研討會課程限獸醫師本人參加並請出示證件，嚴禁代上課，因涉及智慧財產權，學術研討會現場未經許可，嚴禁攝影及錄音。</w:t>
      </w:r>
    </w:p>
    <w:p w:rsidR="00C8742D" w:rsidRPr="00455EC7" w:rsidRDefault="00F33CBB" w:rsidP="00455EC7">
      <w:pPr>
        <w:rPr>
          <w:rFonts w:ascii="標楷體" w:eastAsia="標楷體" w:hAnsi="標楷體"/>
          <w:sz w:val="28"/>
          <w:szCs w:val="28"/>
        </w:rPr>
      </w:pPr>
      <w:r>
        <w:rPr>
          <w:rFonts w:ascii="標楷體" w:eastAsia="標楷體" w:hAnsi="標楷體" w:hint="eastAsia"/>
          <w:noProof/>
          <w:sz w:val="28"/>
          <w:szCs w:val="28"/>
        </w:rPr>
        <w:drawing>
          <wp:anchor distT="0" distB="0" distL="114300" distR="114300" simplePos="0" relativeHeight="251659264" behindDoc="0" locked="0" layoutInCell="1" allowOverlap="1">
            <wp:simplePos x="0" y="0"/>
            <wp:positionH relativeFrom="column">
              <wp:posOffset>-35560</wp:posOffset>
            </wp:positionH>
            <wp:positionV relativeFrom="paragraph">
              <wp:posOffset>586740</wp:posOffset>
            </wp:positionV>
            <wp:extent cx="6677025" cy="5676900"/>
            <wp:effectExtent l="19050" t="0" r="9525" b="0"/>
            <wp:wrapSquare wrapText="bothSides"/>
            <wp:docPr id="1" name="圖片 1"/>
            <wp:cNvGraphicFramePr/>
            <a:graphic xmlns:a="http://schemas.openxmlformats.org/drawingml/2006/main">
              <a:graphicData uri="http://schemas.openxmlformats.org/drawingml/2006/picture">
                <pic:pic xmlns:pic="http://schemas.openxmlformats.org/drawingml/2006/picture">
                  <pic:nvPicPr>
                    <pic:cNvPr id="12295" name="Picture 8"/>
                    <pic:cNvPicPr>
                      <a:picLocks noChangeAspect="1" noChangeArrowheads="1"/>
                    </pic:cNvPicPr>
                  </pic:nvPicPr>
                  <pic:blipFill>
                    <a:blip r:embed="rId9"/>
                    <a:srcRect/>
                    <a:stretch>
                      <a:fillRect/>
                    </a:stretch>
                  </pic:blipFill>
                  <pic:spPr bwMode="auto">
                    <a:xfrm>
                      <a:off x="0" y="0"/>
                      <a:ext cx="6677025" cy="5676900"/>
                    </a:xfrm>
                    <a:prstGeom prst="rect">
                      <a:avLst/>
                    </a:prstGeom>
                    <a:noFill/>
                    <a:ln w="9525">
                      <a:noFill/>
                      <a:miter lim="800000"/>
                      <a:headEnd/>
                      <a:tailEnd/>
                    </a:ln>
                  </pic:spPr>
                </pic:pic>
              </a:graphicData>
            </a:graphic>
          </wp:anchor>
        </w:drawing>
      </w:r>
      <w:r w:rsidR="0015320B">
        <w:rPr>
          <w:rFonts w:ascii="標楷體" w:eastAsia="標楷體" w:hAnsi="標楷體" w:hint="eastAsia"/>
          <w:sz w:val="28"/>
          <w:szCs w:val="28"/>
        </w:rPr>
        <w:t>十</w:t>
      </w:r>
      <w:r w:rsidR="00C8742D">
        <w:rPr>
          <w:rFonts w:ascii="標楷體" w:eastAsia="標楷體" w:hAnsi="標楷體" w:hint="eastAsia"/>
          <w:sz w:val="28"/>
          <w:szCs w:val="28"/>
        </w:rPr>
        <w:t>、會場交通位置圖：</w:t>
      </w:r>
    </w:p>
    <w:p w:rsidR="00C8742D" w:rsidRPr="00143BAC" w:rsidRDefault="008C03D9" w:rsidP="002F616A">
      <w:pPr>
        <w:rPr>
          <w:rFonts w:ascii="微軟正黑體" w:eastAsia="微軟正黑體" w:hAnsi="微軟正黑體" w:cs="新細明體"/>
          <w:b/>
          <w:bCs/>
          <w:kern w:val="0"/>
          <w:sz w:val="20"/>
          <w:szCs w:val="20"/>
        </w:rPr>
      </w:pPr>
      <w:r>
        <w:rPr>
          <w:rFonts w:ascii="微軟正黑體" w:eastAsia="微軟正黑體" w:hAnsi="微軟正黑體" w:cs="新細明體"/>
          <w:b/>
          <w:bCs/>
          <w:noProof/>
          <w:kern w:val="0"/>
          <w:sz w:val="20"/>
          <w:szCs w:val="20"/>
        </w:rPr>
        <w:drawing>
          <wp:anchor distT="0" distB="0" distL="114300" distR="114300" simplePos="0" relativeHeight="251658240" behindDoc="0" locked="0" layoutInCell="1" allowOverlap="1">
            <wp:simplePos x="0" y="0"/>
            <wp:positionH relativeFrom="column">
              <wp:posOffset>3526790</wp:posOffset>
            </wp:positionH>
            <wp:positionV relativeFrom="paragraph">
              <wp:posOffset>5806440</wp:posOffset>
            </wp:positionV>
            <wp:extent cx="1771650" cy="838200"/>
            <wp:effectExtent l="19050" t="0" r="0" b="0"/>
            <wp:wrapSquare wrapText="bothSides"/>
            <wp:docPr id="2" name="圖片 2" descr="張振東理事長簽名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張振東理事長簽名檔"/>
                    <pic:cNvPicPr>
                      <a:picLocks noChangeAspect="1" noChangeArrowheads="1"/>
                    </pic:cNvPicPr>
                  </pic:nvPicPr>
                  <pic:blipFill>
                    <a:blip r:embed="rId10"/>
                    <a:srcRect/>
                    <a:stretch>
                      <a:fillRect/>
                    </a:stretch>
                  </pic:blipFill>
                  <pic:spPr bwMode="auto">
                    <a:xfrm>
                      <a:off x="0" y="0"/>
                      <a:ext cx="1771650" cy="838200"/>
                    </a:xfrm>
                    <a:prstGeom prst="rect">
                      <a:avLst/>
                    </a:prstGeom>
                    <a:noFill/>
                    <a:ln w="9525">
                      <a:noFill/>
                      <a:miter lim="800000"/>
                      <a:headEnd/>
                      <a:tailEnd/>
                    </a:ln>
                  </pic:spPr>
                </pic:pic>
              </a:graphicData>
            </a:graphic>
          </wp:anchor>
        </w:drawing>
      </w:r>
    </w:p>
    <w:p w:rsidR="00C8742D" w:rsidRDefault="00C8742D" w:rsidP="00F33CBB">
      <w:pPr>
        <w:snapToGrid w:val="0"/>
        <w:ind w:leftChars="225" w:left="540" w:firstLineChars="1050" w:firstLine="2940"/>
        <w:jc w:val="both"/>
        <w:rPr>
          <w:rFonts w:eastAsia="華康儷楷書"/>
          <w:sz w:val="28"/>
          <w:szCs w:val="28"/>
        </w:rPr>
      </w:pPr>
      <w:r>
        <w:rPr>
          <w:rFonts w:eastAsia="華康儷楷書"/>
          <w:sz w:val="28"/>
          <w:szCs w:val="28"/>
        </w:rPr>
        <w:t xml:space="preserve">      </w:t>
      </w:r>
      <w:r>
        <w:rPr>
          <w:rFonts w:eastAsia="華康儷楷書" w:hint="eastAsia"/>
          <w:sz w:val="28"/>
          <w:szCs w:val="28"/>
        </w:rPr>
        <w:t>理事長</w:t>
      </w:r>
    </w:p>
    <w:p w:rsidR="00C8742D" w:rsidRDefault="00C8742D" w:rsidP="00B86935">
      <w:pPr>
        <w:snapToGrid w:val="0"/>
        <w:ind w:leftChars="225" w:left="540" w:firstLineChars="1050" w:firstLine="2940"/>
        <w:rPr>
          <w:rFonts w:eastAsia="華康儷楷書"/>
          <w:sz w:val="28"/>
          <w:szCs w:val="28"/>
        </w:rPr>
      </w:pPr>
      <w:r>
        <w:rPr>
          <w:rFonts w:eastAsia="華康儷楷書"/>
          <w:sz w:val="28"/>
          <w:szCs w:val="28"/>
        </w:rPr>
        <w:t xml:space="preserve">                                     </w:t>
      </w:r>
      <w:r>
        <w:rPr>
          <w:rFonts w:eastAsia="華康儷楷書" w:hint="eastAsia"/>
          <w:sz w:val="28"/>
          <w:szCs w:val="28"/>
        </w:rPr>
        <w:t>敬邀</w:t>
      </w:r>
    </w:p>
    <w:p w:rsidR="007936E4" w:rsidRDefault="007936E4" w:rsidP="00B86935">
      <w:pPr>
        <w:snapToGrid w:val="0"/>
        <w:ind w:leftChars="225" w:left="540" w:firstLineChars="1050" w:firstLine="2940"/>
        <w:rPr>
          <w:rFonts w:eastAsia="華康儷楷書"/>
          <w:sz w:val="28"/>
          <w:szCs w:val="28"/>
        </w:rPr>
      </w:pPr>
    </w:p>
    <w:p w:rsidR="00405690" w:rsidRDefault="00405690" w:rsidP="00B86935">
      <w:pPr>
        <w:snapToGrid w:val="0"/>
        <w:ind w:leftChars="225" w:left="540" w:firstLineChars="1050" w:firstLine="2940"/>
        <w:rPr>
          <w:rFonts w:eastAsia="華康儷楷書"/>
          <w:sz w:val="28"/>
          <w:szCs w:val="28"/>
        </w:rPr>
      </w:pPr>
    </w:p>
    <w:tbl>
      <w:tblPr>
        <w:tblW w:w="495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4"/>
        <w:gridCol w:w="2251"/>
        <w:gridCol w:w="3551"/>
        <w:gridCol w:w="305"/>
        <w:gridCol w:w="2966"/>
      </w:tblGrid>
      <w:tr w:rsidR="00C8742D" w:rsidRPr="004346E5" w:rsidTr="006F1B8B">
        <w:tc>
          <w:tcPr>
            <w:tcW w:w="5000" w:type="pct"/>
            <w:gridSpan w:val="5"/>
            <w:shd w:val="clear" w:color="auto" w:fill="auto"/>
          </w:tcPr>
          <w:p w:rsidR="0030254A" w:rsidRDefault="00C8742D" w:rsidP="0030254A">
            <w:pPr>
              <w:snapToGrid w:val="0"/>
              <w:jc w:val="center"/>
              <w:rPr>
                <w:rFonts w:ascii="標楷體" w:eastAsia="標楷體" w:hAnsi="標楷體"/>
                <w:b/>
                <w:sz w:val="28"/>
                <w:szCs w:val="28"/>
              </w:rPr>
            </w:pPr>
            <w:r w:rsidRPr="00BC605F">
              <w:rPr>
                <w:rFonts w:ascii="標楷體" w:eastAsia="標楷體" w:hAnsi="標楷體" w:hint="eastAsia"/>
                <w:b/>
                <w:sz w:val="28"/>
                <w:szCs w:val="28"/>
              </w:rPr>
              <w:t>臺北市獸醫師公會</w:t>
            </w:r>
            <w:r w:rsidRPr="00BC605F">
              <w:rPr>
                <w:rFonts w:ascii="標楷體" w:eastAsia="標楷體" w:hAnsi="標楷體"/>
                <w:b/>
                <w:sz w:val="28"/>
                <w:szCs w:val="28"/>
              </w:rPr>
              <w:t>201</w:t>
            </w:r>
            <w:r w:rsidR="00DD13ED">
              <w:rPr>
                <w:rFonts w:ascii="標楷體" w:eastAsia="標楷體" w:hAnsi="標楷體" w:hint="eastAsia"/>
                <w:b/>
                <w:sz w:val="28"/>
                <w:szCs w:val="28"/>
              </w:rPr>
              <w:t>8</w:t>
            </w:r>
            <w:r w:rsidRPr="00BC605F">
              <w:rPr>
                <w:rFonts w:ascii="標楷體" w:eastAsia="標楷體" w:hAnsi="標楷體" w:hint="eastAsia"/>
                <w:b/>
                <w:sz w:val="28"/>
                <w:szCs w:val="28"/>
              </w:rPr>
              <w:t>年第</w:t>
            </w:r>
            <w:r w:rsidR="00BB57EB">
              <w:rPr>
                <w:rFonts w:ascii="標楷體" w:eastAsia="標楷體" w:hAnsi="標楷體" w:hint="eastAsia"/>
                <w:b/>
                <w:sz w:val="28"/>
                <w:szCs w:val="28"/>
              </w:rPr>
              <w:t>三場</w:t>
            </w:r>
            <w:r w:rsidRPr="008B437F">
              <w:rPr>
                <w:rFonts w:ascii="標楷體" w:eastAsia="標楷體" w:hAnsi="標楷體" w:hint="eastAsia"/>
                <w:b/>
                <w:sz w:val="28"/>
                <w:szCs w:val="28"/>
              </w:rPr>
              <w:t>臺灣世界小動物獸醫師會繼續教育</w:t>
            </w:r>
          </w:p>
          <w:p w:rsidR="00C8742D" w:rsidRPr="002603D0" w:rsidRDefault="00C8742D" w:rsidP="0030254A">
            <w:pPr>
              <w:snapToGrid w:val="0"/>
              <w:jc w:val="center"/>
              <w:rPr>
                <w:rFonts w:ascii="標楷體" w:eastAsia="標楷體" w:hAnsi="標楷體"/>
                <w:b/>
              </w:rPr>
            </w:pPr>
            <w:r w:rsidRPr="008B437F">
              <w:rPr>
                <w:rFonts w:ascii="標楷體" w:eastAsia="標楷體" w:hAnsi="標楷體" w:hint="eastAsia"/>
                <w:b/>
                <w:sz w:val="28"/>
                <w:szCs w:val="28"/>
              </w:rPr>
              <w:t>（</w:t>
            </w:r>
            <w:r w:rsidRPr="008B437F">
              <w:rPr>
                <w:rFonts w:ascii="標楷體" w:eastAsia="標楷體" w:hAnsi="標楷體"/>
                <w:b/>
                <w:sz w:val="28"/>
                <w:szCs w:val="28"/>
              </w:rPr>
              <w:t>WSAVA CE</w:t>
            </w:r>
            <w:r w:rsidRPr="008B437F">
              <w:rPr>
                <w:rFonts w:ascii="標楷體" w:eastAsia="標楷體" w:hAnsi="標楷體" w:hint="eastAsia"/>
                <w:b/>
                <w:sz w:val="28"/>
                <w:szCs w:val="28"/>
              </w:rPr>
              <w:t>）</w:t>
            </w:r>
            <w:r>
              <w:rPr>
                <w:rFonts w:ascii="標楷體" w:eastAsia="標楷體" w:hAnsi="標楷體" w:hint="eastAsia"/>
                <w:b/>
                <w:sz w:val="28"/>
                <w:szCs w:val="28"/>
              </w:rPr>
              <w:t>課程表</w:t>
            </w:r>
          </w:p>
        </w:tc>
      </w:tr>
      <w:tr w:rsidR="00C8742D" w:rsidRPr="007961A7" w:rsidTr="006F1B8B">
        <w:tc>
          <w:tcPr>
            <w:tcW w:w="687" w:type="pct"/>
            <w:shd w:val="clear" w:color="auto" w:fill="auto"/>
          </w:tcPr>
          <w:p w:rsidR="00C8742D" w:rsidRPr="007961A7" w:rsidRDefault="00C8742D" w:rsidP="007961A7">
            <w:pPr>
              <w:snapToGrid w:val="0"/>
              <w:jc w:val="center"/>
              <w:rPr>
                <w:rFonts w:ascii="標楷體" w:eastAsia="標楷體" w:hAnsi="標楷體"/>
                <w:b/>
                <w:sz w:val="28"/>
                <w:szCs w:val="28"/>
              </w:rPr>
            </w:pPr>
            <w:r w:rsidRPr="007961A7">
              <w:rPr>
                <w:rFonts w:ascii="標楷體" w:eastAsia="標楷體" w:hAnsi="標楷體" w:hint="eastAsia"/>
                <w:b/>
                <w:sz w:val="28"/>
                <w:szCs w:val="28"/>
              </w:rPr>
              <w:t>日期</w:t>
            </w:r>
          </w:p>
        </w:tc>
        <w:tc>
          <w:tcPr>
            <w:tcW w:w="4313" w:type="pct"/>
            <w:gridSpan w:val="4"/>
            <w:shd w:val="clear" w:color="auto" w:fill="auto"/>
          </w:tcPr>
          <w:p w:rsidR="00C8742D" w:rsidRPr="007961A7" w:rsidRDefault="00C8742D" w:rsidP="00BB57EB">
            <w:pPr>
              <w:snapToGrid w:val="0"/>
              <w:jc w:val="center"/>
              <w:rPr>
                <w:rFonts w:ascii="標楷體" w:eastAsia="標楷體" w:hAnsi="標楷體"/>
                <w:b/>
                <w:sz w:val="28"/>
                <w:szCs w:val="28"/>
              </w:rPr>
            </w:pPr>
            <w:r w:rsidRPr="007961A7">
              <w:rPr>
                <w:rFonts w:ascii="標楷體" w:eastAsia="標楷體" w:hAnsi="標楷體"/>
                <w:b/>
                <w:sz w:val="28"/>
                <w:szCs w:val="28"/>
              </w:rPr>
              <w:t>201</w:t>
            </w:r>
            <w:r w:rsidR="00BB57EB">
              <w:rPr>
                <w:rFonts w:ascii="標楷體" w:eastAsia="標楷體" w:hAnsi="標楷體" w:hint="eastAsia"/>
                <w:b/>
                <w:sz w:val="28"/>
                <w:szCs w:val="28"/>
              </w:rPr>
              <w:t>9</w:t>
            </w:r>
            <w:r w:rsidRPr="007961A7">
              <w:rPr>
                <w:rFonts w:ascii="標楷體" w:eastAsia="標楷體" w:hAnsi="標楷體" w:hint="eastAsia"/>
                <w:b/>
                <w:sz w:val="28"/>
                <w:szCs w:val="28"/>
              </w:rPr>
              <w:t>年</w:t>
            </w:r>
            <w:r w:rsidR="00BB57EB">
              <w:rPr>
                <w:rFonts w:ascii="標楷體" w:eastAsia="標楷體" w:hAnsi="標楷體" w:hint="eastAsia"/>
                <w:b/>
                <w:sz w:val="28"/>
                <w:szCs w:val="28"/>
              </w:rPr>
              <w:t>11</w:t>
            </w:r>
            <w:r w:rsidRPr="007961A7">
              <w:rPr>
                <w:rFonts w:ascii="標楷體" w:eastAsia="標楷體" w:hAnsi="標楷體" w:hint="eastAsia"/>
                <w:b/>
                <w:sz w:val="28"/>
                <w:szCs w:val="28"/>
              </w:rPr>
              <w:t>月</w:t>
            </w:r>
            <w:r w:rsidR="00DD13ED">
              <w:rPr>
                <w:rFonts w:ascii="標楷體" w:eastAsia="標楷體" w:hAnsi="標楷體" w:hint="eastAsia"/>
                <w:b/>
                <w:sz w:val="28"/>
                <w:szCs w:val="28"/>
              </w:rPr>
              <w:t>1</w:t>
            </w:r>
            <w:r w:rsidR="00BB57EB">
              <w:rPr>
                <w:rFonts w:ascii="標楷體" w:eastAsia="標楷體" w:hAnsi="標楷體" w:hint="eastAsia"/>
                <w:b/>
                <w:sz w:val="28"/>
                <w:szCs w:val="28"/>
              </w:rPr>
              <w:t>7</w:t>
            </w:r>
            <w:r w:rsidRPr="007961A7">
              <w:rPr>
                <w:rFonts w:ascii="標楷體" w:eastAsia="標楷體" w:hAnsi="標楷體" w:hint="eastAsia"/>
                <w:b/>
                <w:sz w:val="28"/>
                <w:szCs w:val="28"/>
              </w:rPr>
              <w:t>日</w:t>
            </w:r>
            <w:r w:rsidR="0084584E">
              <w:rPr>
                <w:rFonts w:ascii="標楷體" w:eastAsia="標楷體" w:hAnsi="標楷體" w:hint="eastAsia"/>
                <w:b/>
                <w:sz w:val="28"/>
                <w:szCs w:val="28"/>
              </w:rPr>
              <w:t>（星期日）</w:t>
            </w:r>
          </w:p>
        </w:tc>
      </w:tr>
      <w:tr w:rsidR="00C8742D" w:rsidRPr="00FF53F8" w:rsidTr="008530D0">
        <w:tc>
          <w:tcPr>
            <w:tcW w:w="687" w:type="pct"/>
            <w:shd w:val="clear" w:color="auto" w:fill="auto"/>
          </w:tcPr>
          <w:p w:rsidR="00C8742D" w:rsidRPr="00FF53F8" w:rsidRDefault="00FF53F8" w:rsidP="00FF53F8">
            <w:pPr>
              <w:snapToGrid w:val="0"/>
              <w:jc w:val="center"/>
              <w:rPr>
                <w:rFonts w:ascii="標楷體" w:eastAsia="標楷體" w:hAnsi="標楷體"/>
                <w:b/>
                <w:sz w:val="28"/>
                <w:szCs w:val="28"/>
              </w:rPr>
            </w:pPr>
            <w:r w:rsidRPr="00FF53F8">
              <w:rPr>
                <w:rFonts w:ascii="標楷體" w:eastAsia="標楷體" w:hAnsi="標楷體" w:hint="eastAsia"/>
                <w:b/>
                <w:sz w:val="28"/>
                <w:szCs w:val="28"/>
              </w:rPr>
              <w:lastRenderedPageBreak/>
              <w:t>廳別</w:t>
            </w:r>
          </w:p>
        </w:tc>
        <w:tc>
          <w:tcPr>
            <w:tcW w:w="1070" w:type="pct"/>
            <w:shd w:val="clear" w:color="auto" w:fill="auto"/>
            <w:vAlign w:val="center"/>
          </w:tcPr>
          <w:p w:rsidR="00C8742D" w:rsidRPr="00FF53F8" w:rsidRDefault="004A2A6A" w:rsidP="007961A7">
            <w:pPr>
              <w:snapToGrid w:val="0"/>
              <w:jc w:val="center"/>
              <w:rPr>
                <w:rFonts w:ascii="標楷體" w:eastAsia="標楷體" w:hAnsi="標楷體"/>
                <w:b/>
                <w:sz w:val="28"/>
                <w:szCs w:val="28"/>
              </w:rPr>
            </w:pPr>
            <w:r>
              <w:rPr>
                <w:rFonts w:ascii="標楷體" w:eastAsia="標楷體" w:hAnsi="標楷體" w:hint="eastAsia"/>
                <w:b/>
                <w:sz w:val="28"/>
                <w:szCs w:val="28"/>
              </w:rPr>
              <w:t>201</w:t>
            </w:r>
          </w:p>
        </w:tc>
        <w:tc>
          <w:tcPr>
            <w:tcW w:w="1833" w:type="pct"/>
            <w:gridSpan w:val="2"/>
            <w:shd w:val="clear" w:color="auto" w:fill="auto"/>
            <w:vAlign w:val="center"/>
          </w:tcPr>
          <w:p w:rsidR="00C8742D" w:rsidRPr="00FF53F8" w:rsidRDefault="008C03D9" w:rsidP="008C03D9">
            <w:pPr>
              <w:snapToGrid w:val="0"/>
              <w:jc w:val="center"/>
              <w:rPr>
                <w:rFonts w:ascii="標楷體" w:eastAsia="標楷體" w:hAnsi="標楷體"/>
                <w:b/>
                <w:sz w:val="28"/>
                <w:szCs w:val="28"/>
              </w:rPr>
            </w:pPr>
            <w:r>
              <w:rPr>
                <w:rFonts w:ascii="標楷體" w:eastAsia="標楷體" w:hAnsi="標楷體" w:hint="eastAsia"/>
                <w:b/>
                <w:sz w:val="28"/>
                <w:szCs w:val="28"/>
              </w:rPr>
              <w:t>202</w:t>
            </w:r>
            <w:r w:rsidR="00301DEB">
              <w:rPr>
                <w:rFonts w:ascii="標楷體" w:eastAsia="標楷體" w:hAnsi="標楷體" w:hint="eastAsia"/>
                <w:b/>
                <w:sz w:val="28"/>
                <w:szCs w:val="28"/>
              </w:rPr>
              <w:t>眼科</w:t>
            </w:r>
          </w:p>
        </w:tc>
        <w:tc>
          <w:tcPr>
            <w:tcW w:w="1410" w:type="pct"/>
            <w:shd w:val="clear" w:color="auto" w:fill="auto"/>
            <w:vAlign w:val="center"/>
          </w:tcPr>
          <w:p w:rsidR="00C8742D" w:rsidRPr="00FF53F8" w:rsidRDefault="008C03D9" w:rsidP="004A2A6A">
            <w:pPr>
              <w:snapToGrid w:val="0"/>
              <w:jc w:val="center"/>
              <w:rPr>
                <w:rFonts w:ascii="標楷體" w:eastAsia="標楷體" w:hAnsi="標楷體"/>
                <w:b/>
                <w:sz w:val="28"/>
                <w:szCs w:val="28"/>
              </w:rPr>
            </w:pPr>
            <w:r>
              <w:rPr>
                <w:rFonts w:ascii="標楷體" w:eastAsia="標楷體" w:hAnsi="標楷體" w:hint="eastAsia"/>
                <w:b/>
                <w:sz w:val="28"/>
                <w:szCs w:val="28"/>
              </w:rPr>
              <w:t>203</w:t>
            </w:r>
            <w:r w:rsidR="00301DEB">
              <w:rPr>
                <w:rFonts w:ascii="標楷體" w:eastAsia="標楷體" w:hAnsi="標楷體" w:hint="eastAsia"/>
                <w:b/>
                <w:sz w:val="28"/>
                <w:szCs w:val="28"/>
              </w:rPr>
              <w:t>小臨會</w:t>
            </w:r>
          </w:p>
        </w:tc>
      </w:tr>
      <w:tr w:rsidR="00C8742D" w:rsidRPr="004346E5" w:rsidTr="006F1B8B">
        <w:tc>
          <w:tcPr>
            <w:tcW w:w="687" w:type="pct"/>
            <w:shd w:val="clear" w:color="auto" w:fill="auto"/>
            <w:vAlign w:val="center"/>
          </w:tcPr>
          <w:p w:rsidR="00C8742D" w:rsidRPr="00E762AC" w:rsidRDefault="00C8742D" w:rsidP="00BB57EB">
            <w:pPr>
              <w:jc w:val="center"/>
            </w:pPr>
            <w:r w:rsidRPr="004346E5">
              <w:t>0</w:t>
            </w:r>
            <w:r>
              <w:t>8</w:t>
            </w:r>
            <w:r w:rsidRPr="004346E5">
              <w:t>:</w:t>
            </w:r>
            <w:r w:rsidR="00BB57EB">
              <w:rPr>
                <w:rFonts w:hint="eastAsia"/>
              </w:rPr>
              <w:t>3</w:t>
            </w:r>
            <w:r w:rsidRPr="004346E5">
              <w:t>0</w:t>
            </w:r>
            <w:r w:rsidR="00BB57EB">
              <w:rPr>
                <w:rFonts w:hint="eastAsia"/>
              </w:rPr>
              <w:t>-</w:t>
            </w:r>
            <w:r w:rsidRPr="004346E5">
              <w:t>0</w:t>
            </w:r>
            <w:r>
              <w:t>9</w:t>
            </w:r>
            <w:r w:rsidRPr="004346E5">
              <w:t>:</w:t>
            </w:r>
            <w:r>
              <w:t>0</w:t>
            </w:r>
            <w:r w:rsidRPr="004346E5">
              <w:t>0</w:t>
            </w:r>
          </w:p>
        </w:tc>
        <w:tc>
          <w:tcPr>
            <w:tcW w:w="4313" w:type="pct"/>
            <w:gridSpan w:val="4"/>
            <w:shd w:val="clear" w:color="auto" w:fill="auto"/>
          </w:tcPr>
          <w:p w:rsidR="00C8742D" w:rsidRPr="00E762AC" w:rsidRDefault="0084584E" w:rsidP="00C707CB">
            <w:pPr>
              <w:snapToGrid w:val="0"/>
              <w:jc w:val="center"/>
              <w:rPr>
                <w:rFonts w:ascii="標楷體" w:eastAsia="標楷體" w:hAnsi="標楷體"/>
                <w:sz w:val="28"/>
                <w:szCs w:val="28"/>
              </w:rPr>
            </w:pPr>
            <w:r>
              <w:rPr>
                <w:rFonts w:ascii="標楷體" w:eastAsia="標楷體" w:hAnsi="標楷體" w:hint="eastAsia"/>
                <w:b/>
                <w:color w:val="000000"/>
                <w:sz w:val="28"/>
                <w:szCs w:val="28"/>
              </w:rPr>
              <w:t>刷身分證條碼</w:t>
            </w:r>
            <w:r w:rsidR="00C8742D" w:rsidRPr="00E762AC">
              <w:rPr>
                <w:rFonts w:ascii="標楷體" w:eastAsia="標楷體" w:hAnsi="標楷體" w:hint="eastAsia"/>
                <w:b/>
                <w:color w:val="000000"/>
                <w:sz w:val="28"/>
                <w:szCs w:val="28"/>
              </w:rPr>
              <w:t>報到</w:t>
            </w:r>
            <w:r w:rsidR="00C707CB">
              <w:rPr>
                <w:rFonts w:ascii="標楷體" w:eastAsia="標楷體" w:hAnsi="標楷體" w:hint="eastAsia"/>
                <w:b/>
                <w:color w:val="000000"/>
                <w:sz w:val="28"/>
                <w:szCs w:val="28"/>
              </w:rPr>
              <w:t>，</w:t>
            </w:r>
            <w:r w:rsidR="00C8742D" w:rsidRPr="00E762AC">
              <w:rPr>
                <w:rFonts w:ascii="標楷體" w:eastAsia="標楷體" w:hAnsi="標楷體" w:hint="eastAsia"/>
                <w:b/>
                <w:color w:val="000000"/>
                <w:sz w:val="28"/>
                <w:szCs w:val="28"/>
              </w:rPr>
              <w:t>領取講義及餐券</w:t>
            </w:r>
          </w:p>
        </w:tc>
      </w:tr>
      <w:tr w:rsidR="00C707CB" w:rsidRPr="004D538E" w:rsidTr="006F1B8B">
        <w:trPr>
          <w:trHeight w:val="370"/>
        </w:trPr>
        <w:tc>
          <w:tcPr>
            <w:tcW w:w="687" w:type="pct"/>
            <w:shd w:val="clear" w:color="auto" w:fill="auto"/>
            <w:vAlign w:val="center"/>
          </w:tcPr>
          <w:p w:rsidR="004D538E" w:rsidRPr="004D538E" w:rsidRDefault="004D538E" w:rsidP="004D538E">
            <w:pPr>
              <w:jc w:val="center"/>
              <w:rPr>
                <w:b/>
              </w:rPr>
            </w:pPr>
            <w:r w:rsidRPr="004D538E">
              <w:rPr>
                <w:rFonts w:hint="eastAsia"/>
                <w:b/>
              </w:rPr>
              <w:t>講師姓名</w:t>
            </w:r>
          </w:p>
        </w:tc>
        <w:tc>
          <w:tcPr>
            <w:tcW w:w="1070" w:type="pct"/>
            <w:tcBorders>
              <w:bottom w:val="single" w:sz="4" w:space="0" w:color="auto"/>
            </w:tcBorders>
            <w:shd w:val="clear" w:color="auto" w:fill="auto"/>
            <w:vAlign w:val="center"/>
          </w:tcPr>
          <w:p w:rsidR="00DF1D95" w:rsidRPr="00405690" w:rsidRDefault="00405690" w:rsidP="00301DEB">
            <w:pPr>
              <w:jc w:val="center"/>
              <w:rPr>
                <w:b/>
                <w:szCs w:val="24"/>
              </w:rPr>
            </w:pPr>
            <w:r w:rsidRPr="00405690">
              <w:rPr>
                <w:rFonts w:hint="eastAsia"/>
                <w:b/>
              </w:rPr>
              <w:t>吳叡璇　獸醫師</w:t>
            </w:r>
          </w:p>
        </w:tc>
        <w:tc>
          <w:tcPr>
            <w:tcW w:w="1688" w:type="pct"/>
            <w:tcBorders>
              <w:bottom w:val="single" w:sz="4" w:space="0" w:color="auto"/>
            </w:tcBorders>
            <w:shd w:val="clear" w:color="auto" w:fill="auto"/>
            <w:vAlign w:val="center"/>
          </w:tcPr>
          <w:p w:rsidR="004D538E" w:rsidRPr="004D538E" w:rsidRDefault="00301DEB" w:rsidP="006D6694">
            <w:pPr>
              <w:jc w:val="center"/>
              <w:rPr>
                <w:b/>
              </w:rPr>
            </w:pPr>
            <w:r w:rsidRPr="00301DEB">
              <w:rPr>
                <w:rFonts w:hint="eastAsia"/>
                <w:b/>
              </w:rPr>
              <w:t>孫逸珍</w:t>
            </w:r>
            <w:r>
              <w:rPr>
                <w:rFonts w:hint="eastAsia"/>
                <w:b/>
              </w:rPr>
              <w:t xml:space="preserve"> </w:t>
            </w:r>
            <w:r w:rsidRPr="00301DEB">
              <w:rPr>
                <w:rFonts w:hint="eastAsia"/>
                <w:b/>
              </w:rPr>
              <w:t>醫師</w:t>
            </w:r>
          </w:p>
        </w:tc>
        <w:tc>
          <w:tcPr>
            <w:tcW w:w="1555" w:type="pct"/>
            <w:gridSpan w:val="2"/>
            <w:tcBorders>
              <w:bottom w:val="single" w:sz="4" w:space="0" w:color="auto"/>
            </w:tcBorders>
            <w:shd w:val="clear" w:color="auto" w:fill="auto"/>
            <w:vAlign w:val="center"/>
          </w:tcPr>
          <w:p w:rsidR="004D538E" w:rsidRPr="00C707CB" w:rsidRDefault="00405690" w:rsidP="0030254A">
            <w:pPr>
              <w:jc w:val="center"/>
              <w:rPr>
                <w:rFonts w:ascii="新細明體" w:hAnsi="新細明體"/>
                <w:b/>
                <w:szCs w:val="24"/>
              </w:rPr>
            </w:pPr>
            <w:r w:rsidRPr="00C707CB">
              <w:rPr>
                <w:rFonts w:ascii="新細明體" w:hAnsi="新細明體"/>
                <w:b/>
                <w:szCs w:val="24"/>
              </w:rPr>
              <w:t>石田卓夫Ishida, Takuo</w:t>
            </w:r>
          </w:p>
        </w:tc>
      </w:tr>
      <w:tr w:rsidR="00C707CB" w:rsidRPr="00143BAC" w:rsidTr="006F1B8B">
        <w:trPr>
          <w:trHeight w:val="814"/>
        </w:trPr>
        <w:tc>
          <w:tcPr>
            <w:tcW w:w="687" w:type="pct"/>
            <w:shd w:val="clear" w:color="auto" w:fill="auto"/>
            <w:vAlign w:val="center"/>
          </w:tcPr>
          <w:p w:rsidR="00C8742D" w:rsidRPr="00143BAC" w:rsidRDefault="00BB57EB" w:rsidP="00BB57EB">
            <w:pPr>
              <w:jc w:val="center"/>
            </w:pPr>
            <w:r>
              <w:t>09:00</w:t>
            </w:r>
            <w:r>
              <w:rPr>
                <w:rFonts w:hint="eastAsia"/>
              </w:rPr>
              <w:t>-09</w:t>
            </w:r>
            <w:r w:rsidR="00C8742D" w:rsidRPr="00143BAC">
              <w:t>:</w:t>
            </w:r>
            <w:r>
              <w:rPr>
                <w:rFonts w:hint="eastAsia"/>
              </w:rPr>
              <w:t>45</w:t>
            </w:r>
          </w:p>
        </w:tc>
        <w:tc>
          <w:tcPr>
            <w:tcW w:w="1070" w:type="pct"/>
            <w:tcBorders>
              <w:bottom w:val="single" w:sz="4" w:space="0" w:color="auto"/>
            </w:tcBorders>
            <w:shd w:val="clear" w:color="auto" w:fill="auto"/>
            <w:vAlign w:val="center"/>
          </w:tcPr>
          <w:p w:rsidR="00C8742D" w:rsidRPr="00143BAC" w:rsidRDefault="00405690" w:rsidP="002C2B39">
            <w:pPr>
              <w:jc w:val="center"/>
            </w:pPr>
            <w:r>
              <w:rPr>
                <w:rFonts w:hint="eastAsia"/>
              </w:rPr>
              <w:t>意想不到的獸醫影像診斷學１</w:t>
            </w:r>
          </w:p>
        </w:tc>
        <w:tc>
          <w:tcPr>
            <w:tcW w:w="1688" w:type="pct"/>
            <w:tcBorders>
              <w:bottom w:val="single" w:sz="4" w:space="0" w:color="auto"/>
            </w:tcBorders>
            <w:shd w:val="clear" w:color="auto" w:fill="auto"/>
            <w:vAlign w:val="center"/>
          </w:tcPr>
          <w:p w:rsidR="00C8742D" w:rsidRPr="00143BAC" w:rsidRDefault="00301DEB" w:rsidP="004D538E">
            <w:pPr>
              <w:jc w:val="center"/>
            </w:pPr>
            <w:r w:rsidRPr="00301DEB">
              <w:rPr>
                <w:rFonts w:hint="eastAsia"/>
              </w:rPr>
              <w:t>眼角膜手術及傷口縫合的要點及常犯錯誤</w:t>
            </w:r>
            <w:r w:rsidRPr="00301DEB">
              <w:rPr>
                <w:rFonts w:hint="eastAsia"/>
              </w:rPr>
              <w:t>(</w:t>
            </w:r>
            <w:r w:rsidRPr="00301DEB">
              <w:rPr>
                <w:rFonts w:hint="eastAsia"/>
              </w:rPr>
              <w:t>一</w:t>
            </w:r>
            <w:r w:rsidRPr="00301DEB">
              <w:rPr>
                <w:rFonts w:hint="eastAsia"/>
              </w:rPr>
              <w:t>)</w:t>
            </w:r>
          </w:p>
        </w:tc>
        <w:tc>
          <w:tcPr>
            <w:tcW w:w="1555" w:type="pct"/>
            <w:gridSpan w:val="2"/>
            <w:tcBorders>
              <w:bottom w:val="single" w:sz="4" w:space="0" w:color="auto"/>
            </w:tcBorders>
            <w:shd w:val="clear" w:color="auto" w:fill="auto"/>
            <w:vAlign w:val="center"/>
          </w:tcPr>
          <w:p w:rsidR="000D4B86" w:rsidRPr="00C707CB" w:rsidRDefault="00405690" w:rsidP="00405690">
            <w:pPr>
              <w:snapToGrid w:val="0"/>
              <w:jc w:val="center"/>
              <w:rPr>
                <w:b/>
                <w:szCs w:val="24"/>
              </w:rPr>
            </w:pPr>
            <w:r w:rsidRPr="00C707CB">
              <w:rPr>
                <w:rFonts w:ascii="標楷體" w:eastAsia="標楷體" w:hAnsi="標楷體" w:cs="Helvetica"/>
                <w:szCs w:val="24"/>
              </w:rPr>
              <w:t>Cytological examinations in companion animal practice</w:t>
            </w:r>
            <w:r w:rsidRPr="00C707CB">
              <w:rPr>
                <w:rFonts w:ascii="標楷體" w:eastAsia="標楷體" w:hAnsi="標楷體" w:cs="Helvetica" w:hint="eastAsia"/>
                <w:szCs w:val="24"/>
              </w:rPr>
              <w:t xml:space="preserve"> 1</w:t>
            </w:r>
          </w:p>
        </w:tc>
      </w:tr>
      <w:tr w:rsidR="00C707CB" w:rsidRPr="00143BAC" w:rsidTr="006F1B8B">
        <w:trPr>
          <w:trHeight w:val="814"/>
        </w:trPr>
        <w:tc>
          <w:tcPr>
            <w:tcW w:w="687" w:type="pct"/>
            <w:shd w:val="clear" w:color="auto" w:fill="auto"/>
            <w:vAlign w:val="center"/>
          </w:tcPr>
          <w:p w:rsidR="00BB57EB" w:rsidRDefault="00BB57EB" w:rsidP="00BB57EB">
            <w:pPr>
              <w:jc w:val="center"/>
            </w:pPr>
            <w:r>
              <w:rPr>
                <w:rFonts w:hint="eastAsia"/>
              </w:rPr>
              <w:t>09:45-10:30</w:t>
            </w:r>
          </w:p>
        </w:tc>
        <w:tc>
          <w:tcPr>
            <w:tcW w:w="1070" w:type="pct"/>
            <w:tcBorders>
              <w:bottom w:val="single" w:sz="4" w:space="0" w:color="auto"/>
            </w:tcBorders>
            <w:shd w:val="clear" w:color="auto" w:fill="auto"/>
            <w:vAlign w:val="center"/>
          </w:tcPr>
          <w:p w:rsidR="00BB57EB" w:rsidRPr="00143BAC" w:rsidRDefault="00405690" w:rsidP="002C2B39">
            <w:pPr>
              <w:jc w:val="center"/>
            </w:pPr>
            <w:r>
              <w:rPr>
                <w:rFonts w:hint="eastAsia"/>
              </w:rPr>
              <w:t>意想不到的獸醫影像診斷學２</w:t>
            </w:r>
          </w:p>
        </w:tc>
        <w:tc>
          <w:tcPr>
            <w:tcW w:w="1688" w:type="pct"/>
            <w:tcBorders>
              <w:bottom w:val="single" w:sz="4" w:space="0" w:color="auto"/>
            </w:tcBorders>
            <w:shd w:val="clear" w:color="auto" w:fill="auto"/>
            <w:vAlign w:val="center"/>
          </w:tcPr>
          <w:p w:rsidR="00BB57EB" w:rsidRPr="00143BAC" w:rsidRDefault="00301DEB" w:rsidP="00301DEB">
            <w:pPr>
              <w:jc w:val="center"/>
            </w:pPr>
            <w:r w:rsidRPr="00301DEB">
              <w:rPr>
                <w:rFonts w:hint="eastAsia"/>
              </w:rPr>
              <w:t>眼角膜手術及傷口縫合的要點及常犯錯誤</w:t>
            </w:r>
            <w:r w:rsidRPr="00301DEB">
              <w:rPr>
                <w:rFonts w:hint="eastAsia"/>
              </w:rPr>
              <w:t>(</w:t>
            </w:r>
            <w:r>
              <w:rPr>
                <w:rFonts w:hint="eastAsia"/>
              </w:rPr>
              <w:t>二</w:t>
            </w:r>
            <w:r w:rsidRPr="00301DEB">
              <w:rPr>
                <w:rFonts w:hint="eastAsia"/>
              </w:rPr>
              <w:t>)</w:t>
            </w:r>
          </w:p>
        </w:tc>
        <w:tc>
          <w:tcPr>
            <w:tcW w:w="1555" w:type="pct"/>
            <w:gridSpan w:val="2"/>
            <w:tcBorders>
              <w:bottom w:val="single" w:sz="4" w:space="0" w:color="auto"/>
            </w:tcBorders>
            <w:shd w:val="clear" w:color="auto" w:fill="auto"/>
            <w:vAlign w:val="center"/>
          </w:tcPr>
          <w:p w:rsidR="00BB57EB" w:rsidRPr="00C707CB" w:rsidRDefault="00405690" w:rsidP="00405690">
            <w:pPr>
              <w:snapToGrid w:val="0"/>
              <w:jc w:val="center"/>
              <w:rPr>
                <w:b/>
                <w:szCs w:val="24"/>
              </w:rPr>
            </w:pPr>
            <w:r w:rsidRPr="00C707CB">
              <w:rPr>
                <w:rFonts w:ascii="標楷體" w:eastAsia="標楷體" w:hAnsi="標楷體" w:cs="Helvetica"/>
                <w:szCs w:val="24"/>
              </w:rPr>
              <w:t>Cytological examinations in companion animal practice</w:t>
            </w:r>
            <w:r w:rsidRPr="00C707CB">
              <w:rPr>
                <w:rFonts w:ascii="標楷體" w:eastAsia="標楷體" w:hAnsi="標楷體" w:cs="Helvetica" w:hint="eastAsia"/>
                <w:szCs w:val="24"/>
              </w:rPr>
              <w:t xml:space="preserve"> 2</w:t>
            </w:r>
          </w:p>
        </w:tc>
      </w:tr>
      <w:tr w:rsidR="00C8742D" w:rsidRPr="00143BAC" w:rsidTr="006F1B8B">
        <w:tc>
          <w:tcPr>
            <w:tcW w:w="687" w:type="pct"/>
            <w:shd w:val="clear" w:color="auto" w:fill="auto"/>
            <w:vAlign w:val="center"/>
          </w:tcPr>
          <w:p w:rsidR="00C8742D" w:rsidRPr="00143BAC" w:rsidRDefault="00C8742D" w:rsidP="00BB57EB">
            <w:pPr>
              <w:jc w:val="center"/>
            </w:pPr>
            <w:r w:rsidRPr="00143BAC">
              <w:t>10:</w:t>
            </w:r>
            <w:r w:rsidR="00BB57EB">
              <w:rPr>
                <w:rFonts w:hint="eastAsia"/>
              </w:rPr>
              <w:t>3</w:t>
            </w:r>
            <w:r w:rsidRPr="00143BAC">
              <w:t>0</w:t>
            </w:r>
            <w:r w:rsidR="00BB57EB">
              <w:rPr>
                <w:rFonts w:hint="eastAsia"/>
              </w:rPr>
              <w:t>-</w:t>
            </w:r>
            <w:r w:rsidRPr="00143BAC">
              <w:t>1</w:t>
            </w:r>
            <w:r w:rsidR="00BB57EB">
              <w:rPr>
                <w:rFonts w:hint="eastAsia"/>
              </w:rPr>
              <w:t>1</w:t>
            </w:r>
            <w:r w:rsidRPr="00143BAC">
              <w:t>:</w:t>
            </w:r>
            <w:r w:rsidR="00BB57EB">
              <w:rPr>
                <w:rFonts w:hint="eastAsia"/>
              </w:rPr>
              <w:t>0</w:t>
            </w:r>
            <w:r w:rsidRPr="00143BAC">
              <w:t>0</w:t>
            </w:r>
          </w:p>
        </w:tc>
        <w:tc>
          <w:tcPr>
            <w:tcW w:w="4313" w:type="pct"/>
            <w:gridSpan w:val="4"/>
            <w:shd w:val="pct10" w:color="auto" w:fill="auto"/>
            <w:vAlign w:val="center"/>
          </w:tcPr>
          <w:p w:rsidR="00C8742D" w:rsidRPr="00143BAC" w:rsidRDefault="00C8742D" w:rsidP="00AB6739">
            <w:pPr>
              <w:jc w:val="center"/>
              <w:rPr>
                <w:b/>
                <w:shd w:val="pct15" w:color="auto" w:fill="FFFFFF"/>
              </w:rPr>
            </w:pPr>
            <w:r w:rsidRPr="00143BAC">
              <w:rPr>
                <w:rFonts w:hint="eastAsia"/>
                <w:b/>
              </w:rPr>
              <w:t>休息時間</w:t>
            </w:r>
            <w:r w:rsidRPr="00143BAC">
              <w:rPr>
                <w:b/>
              </w:rPr>
              <w:t xml:space="preserve">  Coffee Break</w:t>
            </w:r>
          </w:p>
        </w:tc>
      </w:tr>
      <w:tr w:rsidR="00301DEB" w:rsidRPr="00143BAC" w:rsidTr="006F1B8B">
        <w:trPr>
          <w:trHeight w:val="287"/>
        </w:trPr>
        <w:tc>
          <w:tcPr>
            <w:tcW w:w="687" w:type="pct"/>
            <w:vMerge w:val="restart"/>
            <w:shd w:val="clear" w:color="auto" w:fill="auto"/>
            <w:vAlign w:val="center"/>
          </w:tcPr>
          <w:p w:rsidR="00301DEB" w:rsidRPr="00143BAC" w:rsidRDefault="00301DEB" w:rsidP="00BB57EB">
            <w:pPr>
              <w:jc w:val="center"/>
            </w:pPr>
            <w:r w:rsidRPr="00143BAC">
              <w:t>1</w:t>
            </w:r>
            <w:r>
              <w:rPr>
                <w:rFonts w:hint="eastAsia"/>
              </w:rPr>
              <w:t>1</w:t>
            </w:r>
            <w:r w:rsidRPr="00143BAC">
              <w:t>:</w:t>
            </w:r>
            <w:r>
              <w:rPr>
                <w:rFonts w:hint="eastAsia"/>
              </w:rPr>
              <w:t>0</w:t>
            </w:r>
            <w:r w:rsidRPr="00143BAC">
              <w:t>0</w:t>
            </w:r>
            <w:r>
              <w:rPr>
                <w:rFonts w:hint="eastAsia"/>
              </w:rPr>
              <w:t>-</w:t>
            </w:r>
            <w:r w:rsidRPr="00143BAC">
              <w:t>1</w:t>
            </w:r>
            <w:r w:rsidRPr="00143BAC">
              <w:rPr>
                <w:rFonts w:hint="eastAsia"/>
              </w:rPr>
              <w:t>1</w:t>
            </w:r>
            <w:r w:rsidRPr="00143BAC">
              <w:t>:</w:t>
            </w:r>
            <w:r>
              <w:rPr>
                <w:rFonts w:hint="eastAsia"/>
              </w:rPr>
              <w:t>45</w:t>
            </w:r>
          </w:p>
        </w:tc>
        <w:tc>
          <w:tcPr>
            <w:tcW w:w="1070" w:type="pct"/>
            <w:vMerge w:val="restart"/>
            <w:shd w:val="clear" w:color="auto" w:fill="auto"/>
            <w:vAlign w:val="center"/>
          </w:tcPr>
          <w:p w:rsidR="00301DEB" w:rsidRPr="00143BAC" w:rsidRDefault="00405690" w:rsidP="002C2B39">
            <w:pPr>
              <w:jc w:val="center"/>
            </w:pPr>
            <w:r>
              <w:rPr>
                <w:rFonts w:hint="eastAsia"/>
              </w:rPr>
              <w:t>意想不到的獸醫影像診斷學３</w:t>
            </w:r>
          </w:p>
        </w:tc>
        <w:tc>
          <w:tcPr>
            <w:tcW w:w="1688" w:type="pct"/>
            <w:shd w:val="clear" w:color="auto" w:fill="auto"/>
            <w:vAlign w:val="center"/>
          </w:tcPr>
          <w:p w:rsidR="00301DEB" w:rsidRPr="00301DEB" w:rsidRDefault="00301DEB" w:rsidP="0073706A">
            <w:pPr>
              <w:jc w:val="center"/>
              <w:rPr>
                <w:b/>
              </w:rPr>
            </w:pPr>
            <w:r w:rsidRPr="00301DEB">
              <w:rPr>
                <w:rFonts w:hint="eastAsia"/>
                <w:b/>
              </w:rPr>
              <w:t>林荀龍</w:t>
            </w:r>
            <w:r w:rsidRPr="00301DEB">
              <w:rPr>
                <w:rFonts w:hint="eastAsia"/>
                <w:b/>
              </w:rPr>
              <w:t xml:space="preserve"> </w:t>
            </w:r>
            <w:r w:rsidR="0073706A">
              <w:rPr>
                <w:rFonts w:hint="eastAsia"/>
                <w:b/>
              </w:rPr>
              <w:t>副教授</w:t>
            </w:r>
          </w:p>
        </w:tc>
        <w:tc>
          <w:tcPr>
            <w:tcW w:w="1555" w:type="pct"/>
            <w:gridSpan w:val="2"/>
            <w:vMerge w:val="restart"/>
            <w:shd w:val="clear" w:color="auto" w:fill="auto"/>
            <w:vAlign w:val="center"/>
          </w:tcPr>
          <w:p w:rsidR="00301DEB" w:rsidRPr="00C707CB" w:rsidRDefault="00405690" w:rsidP="00405690">
            <w:pPr>
              <w:snapToGrid w:val="0"/>
              <w:jc w:val="center"/>
              <w:rPr>
                <w:b/>
                <w:szCs w:val="24"/>
              </w:rPr>
            </w:pPr>
            <w:r w:rsidRPr="00C707CB">
              <w:rPr>
                <w:rFonts w:ascii="標楷體" w:eastAsia="標楷體" w:hAnsi="標楷體" w:cs="Helvetica"/>
                <w:szCs w:val="24"/>
              </w:rPr>
              <w:t>Cytological examinations in companion animal practice</w:t>
            </w:r>
            <w:r w:rsidRPr="00C707CB">
              <w:rPr>
                <w:rFonts w:ascii="標楷體" w:eastAsia="標楷體" w:hAnsi="標楷體" w:cs="Helvetica" w:hint="eastAsia"/>
                <w:szCs w:val="24"/>
              </w:rPr>
              <w:t xml:space="preserve"> 3</w:t>
            </w:r>
          </w:p>
        </w:tc>
      </w:tr>
      <w:tr w:rsidR="00301DEB" w:rsidRPr="00143BAC" w:rsidTr="006F1B8B">
        <w:trPr>
          <w:trHeight w:val="720"/>
        </w:trPr>
        <w:tc>
          <w:tcPr>
            <w:tcW w:w="687" w:type="pct"/>
            <w:vMerge/>
            <w:shd w:val="clear" w:color="auto" w:fill="auto"/>
            <w:vAlign w:val="center"/>
          </w:tcPr>
          <w:p w:rsidR="00301DEB" w:rsidRPr="00143BAC" w:rsidRDefault="00301DEB" w:rsidP="00BB57EB">
            <w:pPr>
              <w:jc w:val="center"/>
            </w:pPr>
          </w:p>
        </w:tc>
        <w:tc>
          <w:tcPr>
            <w:tcW w:w="1070" w:type="pct"/>
            <w:vMerge/>
            <w:shd w:val="clear" w:color="auto" w:fill="auto"/>
            <w:vAlign w:val="center"/>
          </w:tcPr>
          <w:p w:rsidR="00301DEB" w:rsidRPr="00143BAC" w:rsidRDefault="00301DEB" w:rsidP="002C2B39">
            <w:pPr>
              <w:jc w:val="center"/>
            </w:pPr>
          </w:p>
        </w:tc>
        <w:tc>
          <w:tcPr>
            <w:tcW w:w="1688" w:type="pct"/>
            <w:shd w:val="clear" w:color="auto" w:fill="auto"/>
            <w:vAlign w:val="center"/>
          </w:tcPr>
          <w:p w:rsidR="00301DEB" w:rsidRDefault="00301DEB" w:rsidP="00301DEB">
            <w:pPr>
              <w:jc w:val="center"/>
            </w:pPr>
            <w:r>
              <w:rPr>
                <w:rFonts w:hint="eastAsia"/>
              </w:rPr>
              <w:t>"</w:t>
            </w:r>
            <w:r>
              <w:rPr>
                <w:rFonts w:hint="eastAsia"/>
              </w:rPr>
              <w:t>老</w:t>
            </w:r>
            <w:r>
              <w:rPr>
                <w:rFonts w:hint="eastAsia"/>
              </w:rPr>
              <w:t>"</w:t>
            </w:r>
            <w:r>
              <w:rPr>
                <w:rFonts w:hint="eastAsia"/>
              </w:rPr>
              <w:t>是看不清楚</w:t>
            </w:r>
            <w:r>
              <w:rPr>
                <w:rFonts w:hint="eastAsia"/>
              </w:rPr>
              <w:t xml:space="preserve"> ? !</w:t>
            </w:r>
            <w:r>
              <w:rPr>
                <w:rFonts w:hint="eastAsia"/>
              </w:rPr>
              <w:t>老年動物眼睛問題大全輯</w:t>
            </w:r>
          </w:p>
          <w:p w:rsidR="00301DEB" w:rsidRDefault="00301DEB" w:rsidP="00301DEB">
            <w:pPr>
              <w:jc w:val="center"/>
            </w:pPr>
            <w:r>
              <w:rPr>
                <w:rFonts w:hint="eastAsia"/>
              </w:rPr>
              <w:t>細談｢良好診療及手術｣與｢預防延緩保健之道｣</w:t>
            </w:r>
            <w:r>
              <w:t xml:space="preserve"> (</w:t>
            </w:r>
            <w:r>
              <w:rPr>
                <w:rFonts w:hint="eastAsia"/>
              </w:rPr>
              <w:t>一</w:t>
            </w:r>
            <w:r>
              <w:t>)</w:t>
            </w:r>
          </w:p>
        </w:tc>
        <w:tc>
          <w:tcPr>
            <w:tcW w:w="1555" w:type="pct"/>
            <w:gridSpan w:val="2"/>
            <w:vMerge/>
            <w:shd w:val="clear" w:color="auto" w:fill="auto"/>
            <w:vAlign w:val="center"/>
          </w:tcPr>
          <w:p w:rsidR="00301DEB" w:rsidRPr="00C707CB" w:rsidRDefault="00301DEB" w:rsidP="00405690">
            <w:pPr>
              <w:snapToGrid w:val="0"/>
              <w:jc w:val="center"/>
              <w:rPr>
                <w:b/>
                <w:szCs w:val="24"/>
              </w:rPr>
            </w:pPr>
          </w:p>
        </w:tc>
      </w:tr>
      <w:tr w:rsidR="00301DEB" w:rsidRPr="00143BAC" w:rsidTr="006F1B8B">
        <w:trPr>
          <w:trHeight w:val="855"/>
        </w:trPr>
        <w:tc>
          <w:tcPr>
            <w:tcW w:w="687" w:type="pct"/>
            <w:shd w:val="clear" w:color="auto" w:fill="auto"/>
            <w:vAlign w:val="center"/>
          </w:tcPr>
          <w:p w:rsidR="00301DEB" w:rsidRPr="00143BAC" w:rsidRDefault="00301DEB" w:rsidP="00BB57EB">
            <w:pPr>
              <w:jc w:val="center"/>
            </w:pPr>
            <w:r w:rsidRPr="00143BAC">
              <w:t>1</w:t>
            </w:r>
            <w:r w:rsidRPr="00143BAC">
              <w:rPr>
                <w:rFonts w:hint="eastAsia"/>
              </w:rPr>
              <w:t>1</w:t>
            </w:r>
            <w:r w:rsidRPr="00143BAC">
              <w:t>:</w:t>
            </w:r>
            <w:r>
              <w:rPr>
                <w:rFonts w:hint="eastAsia"/>
              </w:rPr>
              <w:t>45-</w:t>
            </w:r>
            <w:r w:rsidRPr="00143BAC">
              <w:t>1</w:t>
            </w:r>
            <w:r w:rsidRPr="00143BAC">
              <w:rPr>
                <w:rFonts w:hint="eastAsia"/>
              </w:rPr>
              <w:t>2</w:t>
            </w:r>
            <w:r w:rsidRPr="00143BAC">
              <w:t>:30</w:t>
            </w:r>
          </w:p>
        </w:tc>
        <w:tc>
          <w:tcPr>
            <w:tcW w:w="1070" w:type="pct"/>
            <w:tcBorders>
              <w:bottom w:val="single" w:sz="4" w:space="0" w:color="auto"/>
            </w:tcBorders>
            <w:shd w:val="clear" w:color="auto" w:fill="auto"/>
            <w:vAlign w:val="center"/>
          </w:tcPr>
          <w:p w:rsidR="00301DEB" w:rsidRPr="00143BAC" w:rsidRDefault="00405690" w:rsidP="002C2B39">
            <w:pPr>
              <w:jc w:val="center"/>
            </w:pPr>
            <w:r>
              <w:rPr>
                <w:rFonts w:hint="eastAsia"/>
              </w:rPr>
              <w:t>意想不到的獸醫影像診斷學４</w:t>
            </w:r>
          </w:p>
        </w:tc>
        <w:tc>
          <w:tcPr>
            <w:tcW w:w="1688" w:type="pct"/>
            <w:tcBorders>
              <w:bottom w:val="single" w:sz="4" w:space="0" w:color="auto"/>
            </w:tcBorders>
            <w:shd w:val="clear" w:color="auto" w:fill="auto"/>
            <w:vAlign w:val="center"/>
          </w:tcPr>
          <w:p w:rsidR="00301DEB" w:rsidRDefault="00301DEB" w:rsidP="00301DEB">
            <w:pPr>
              <w:jc w:val="center"/>
            </w:pPr>
            <w:r>
              <w:rPr>
                <w:rFonts w:hint="eastAsia"/>
              </w:rPr>
              <w:t>"</w:t>
            </w:r>
            <w:r>
              <w:rPr>
                <w:rFonts w:hint="eastAsia"/>
              </w:rPr>
              <w:t>老</w:t>
            </w:r>
            <w:r>
              <w:rPr>
                <w:rFonts w:hint="eastAsia"/>
              </w:rPr>
              <w:t>"</w:t>
            </w:r>
            <w:r>
              <w:rPr>
                <w:rFonts w:hint="eastAsia"/>
              </w:rPr>
              <w:t>是看不清楚</w:t>
            </w:r>
            <w:r>
              <w:rPr>
                <w:rFonts w:hint="eastAsia"/>
              </w:rPr>
              <w:t xml:space="preserve"> ? !</w:t>
            </w:r>
            <w:r>
              <w:rPr>
                <w:rFonts w:hint="eastAsia"/>
              </w:rPr>
              <w:t>老年動物眼睛問題大全輯</w:t>
            </w:r>
          </w:p>
          <w:p w:rsidR="00301DEB" w:rsidRDefault="00301DEB" w:rsidP="00301DEB">
            <w:pPr>
              <w:jc w:val="center"/>
            </w:pPr>
            <w:r>
              <w:rPr>
                <w:rFonts w:hint="eastAsia"/>
              </w:rPr>
              <w:t>細談｢良好診療及手術｣與｢預防延緩保健之道｣</w:t>
            </w:r>
            <w:r>
              <w:t xml:space="preserve"> (</w:t>
            </w:r>
            <w:r>
              <w:rPr>
                <w:rFonts w:hint="eastAsia"/>
              </w:rPr>
              <w:t>二</w:t>
            </w:r>
            <w:r>
              <w:t>)</w:t>
            </w:r>
          </w:p>
        </w:tc>
        <w:tc>
          <w:tcPr>
            <w:tcW w:w="1555" w:type="pct"/>
            <w:gridSpan w:val="2"/>
            <w:tcBorders>
              <w:bottom w:val="single" w:sz="4" w:space="0" w:color="auto"/>
            </w:tcBorders>
            <w:shd w:val="clear" w:color="auto" w:fill="auto"/>
            <w:vAlign w:val="center"/>
          </w:tcPr>
          <w:p w:rsidR="00301DEB" w:rsidRPr="00C707CB" w:rsidRDefault="00405690" w:rsidP="00405690">
            <w:pPr>
              <w:snapToGrid w:val="0"/>
              <w:jc w:val="center"/>
              <w:rPr>
                <w:b/>
                <w:szCs w:val="24"/>
              </w:rPr>
            </w:pPr>
            <w:r w:rsidRPr="00C707CB">
              <w:rPr>
                <w:rFonts w:ascii="標楷體" w:eastAsia="標楷體" w:hAnsi="標楷體" w:cs="Helvetica"/>
                <w:szCs w:val="24"/>
              </w:rPr>
              <w:t>Cytological examinations in companion animal practice</w:t>
            </w:r>
            <w:r w:rsidRPr="00C707CB">
              <w:rPr>
                <w:rFonts w:ascii="標楷體" w:eastAsia="標楷體" w:hAnsi="標楷體" w:cs="Helvetica" w:hint="eastAsia"/>
                <w:szCs w:val="24"/>
              </w:rPr>
              <w:t xml:space="preserve"> 4</w:t>
            </w:r>
          </w:p>
        </w:tc>
      </w:tr>
      <w:tr w:rsidR="00301DEB" w:rsidRPr="00143BAC" w:rsidTr="006F1B8B">
        <w:tc>
          <w:tcPr>
            <w:tcW w:w="687" w:type="pct"/>
            <w:shd w:val="clear" w:color="auto" w:fill="auto"/>
            <w:vAlign w:val="center"/>
          </w:tcPr>
          <w:p w:rsidR="00301DEB" w:rsidRPr="00143BAC" w:rsidRDefault="00301DEB" w:rsidP="00BB57EB">
            <w:pPr>
              <w:jc w:val="center"/>
            </w:pPr>
            <w:r w:rsidRPr="00143BAC">
              <w:t>1</w:t>
            </w:r>
            <w:r w:rsidRPr="00143BAC">
              <w:rPr>
                <w:rFonts w:hint="eastAsia"/>
              </w:rPr>
              <w:t>2</w:t>
            </w:r>
            <w:r w:rsidRPr="00143BAC">
              <w:t>:30</w:t>
            </w:r>
            <w:r>
              <w:rPr>
                <w:rFonts w:hint="eastAsia"/>
              </w:rPr>
              <w:t>-</w:t>
            </w:r>
            <w:r w:rsidRPr="00143BAC">
              <w:t>1</w:t>
            </w:r>
            <w:r w:rsidRPr="00143BAC">
              <w:rPr>
                <w:rFonts w:hint="eastAsia"/>
              </w:rPr>
              <w:t>3</w:t>
            </w:r>
            <w:r w:rsidRPr="00143BAC">
              <w:t>:</w:t>
            </w:r>
            <w:r w:rsidRPr="00143BAC">
              <w:rPr>
                <w:rFonts w:hint="eastAsia"/>
              </w:rPr>
              <w:t>3</w:t>
            </w:r>
            <w:r w:rsidRPr="00143BAC">
              <w:t>0</w:t>
            </w:r>
          </w:p>
        </w:tc>
        <w:tc>
          <w:tcPr>
            <w:tcW w:w="4313" w:type="pct"/>
            <w:gridSpan w:val="4"/>
            <w:shd w:val="pct10" w:color="auto" w:fill="auto"/>
          </w:tcPr>
          <w:p w:rsidR="00301DEB" w:rsidRPr="00143BAC" w:rsidRDefault="00301DEB" w:rsidP="00C707CB">
            <w:pPr>
              <w:snapToGrid w:val="0"/>
              <w:jc w:val="center"/>
              <w:rPr>
                <w:b/>
                <w:sz w:val="16"/>
                <w:szCs w:val="16"/>
              </w:rPr>
            </w:pPr>
            <w:r w:rsidRPr="00143BAC">
              <w:rPr>
                <w:rFonts w:hint="eastAsia"/>
                <w:b/>
              </w:rPr>
              <w:t>刷身分證條碼</w:t>
            </w:r>
            <w:r w:rsidR="00C707CB">
              <w:rPr>
                <w:rFonts w:hint="eastAsia"/>
                <w:b/>
              </w:rPr>
              <w:t>簽</w:t>
            </w:r>
            <w:r w:rsidRPr="00143BAC">
              <w:rPr>
                <w:rFonts w:hint="eastAsia"/>
                <w:b/>
              </w:rPr>
              <w:t>退</w:t>
            </w:r>
            <w:r w:rsidR="00C707CB">
              <w:rPr>
                <w:rFonts w:hint="eastAsia"/>
                <w:b/>
              </w:rPr>
              <w:t>後</w:t>
            </w:r>
            <w:r w:rsidRPr="00143BAC">
              <w:rPr>
                <w:rFonts w:hint="eastAsia"/>
                <w:b/>
              </w:rPr>
              <w:t>午餐</w:t>
            </w:r>
            <w:r w:rsidRPr="00143BAC">
              <w:rPr>
                <w:b/>
              </w:rPr>
              <w:t xml:space="preserve">  Lunch</w:t>
            </w:r>
          </w:p>
        </w:tc>
      </w:tr>
      <w:tr w:rsidR="00301DEB" w:rsidRPr="00143BAC" w:rsidTr="006F1B8B">
        <w:trPr>
          <w:trHeight w:val="352"/>
        </w:trPr>
        <w:tc>
          <w:tcPr>
            <w:tcW w:w="687" w:type="pct"/>
            <w:shd w:val="clear" w:color="auto" w:fill="auto"/>
            <w:vAlign w:val="center"/>
          </w:tcPr>
          <w:p w:rsidR="00301DEB" w:rsidRPr="00143BAC" w:rsidRDefault="00301DEB" w:rsidP="004D538E">
            <w:pPr>
              <w:jc w:val="center"/>
              <w:rPr>
                <w:b/>
              </w:rPr>
            </w:pPr>
            <w:r w:rsidRPr="00143BAC">
              <w:rPr>
                <w:rFonts w:hint="eastAsia"/>
                <w:b/>
              </w:rPr>
              <w:t>講師姓名</w:t>
            </w:r>
          </w:p>
        </w:tc>
        <w:tc>
          <w:tcPr>
            <w:tcW w:w="1070" w:type="pct"/>
            <w:shd w:val="clear" w:color="auto" w:fill="auto"/>
            <w:vAlign w:val="center"/>
          </w:tcPr>
          <w:p w:rsidR="00301DEB" w:rsidRPr="00405690" w:rsidRDefault="00405690" w:rsidP="00405690">
            <w:pPr>
              <w:jc w:val="center"/>
              <w:rPr>
                <w:rFonts w:ascii="標楷體" w:eastAsia="標楷體" w:hAnsi="標楷體"/>
                <w:b/>
              </w:rPr>
            </w:pPr>
            <w:r w:rsidRPr="00405690">
              <w:rPr>
                <w:rFonts w:asciiTheme="minorEastAsia" w:hAnsiTheme="minorEastAsia" w:hint="eastAsia"/>
                <w:b/>
              </w:rPr>
              <w:t>朱哲助</w:t>
            </w:r>
            <w:r>
              <w:rPr>
                <w:rFonts w:asciiTheme="minorEastAsia" w:hAnsiTheme="minorEastAsia" w:hint="eastAsia"/>
                <w:b/>
              </w:rPr>
              <w:t xml:space="preserve">　</w:t>
            </w:r>
            <w:r w:rsidRPr="00405690">
              <w:rPr>
                <w:rFonts w:asciiTheme="minorEastAsia" w:hAnsiTheme="minorEastAsia" w:hint="eastAsia"/>
                <w:b/>
              </w:rPr>
              <w:t>獸醫師</w:t>
            </w:r>
          </w:p>
        </w:tc>
        <w:tc>
          <w:tcPr>
            <w:tcW w:w="1688" w:type="pct"/>
            <w:shd w:val="clear" w:color="auto" w:fill="auto"/>
            <w:vAlign w:val="center"/>
          </w:tcPr>
          <w:p w:rsidR="00301DEB" w:rsidRPr="00143BAC" w:rsidRDefault="00301DEB" w:rsidP="00D165FB">
            <w:pPr>
              <w:jc w:val="center"/>
              <w:rPr>
                <w:b/>
              </w:rPr>
            </w:pPr>
            <w:r w:rsidRPr="00301DEB">
              <w:rPr>
                <w:rFonts w:hint="eastAsia"/>
                <w:b/>
              </w:rPr>
              <w:t>張逢仁</w:t>
            </w:r>
            <w:r w:rsidRPr="00301DEB">
              <w:rPr>
                <w:rFonts w:hint="eastAsia"/>
                <w:b/>
              </w:rPr>
              <w:t xml:space="preserve"> </w:t>
            </w:r>
            <w:r>
              <w:rPr>
                <w:rFonts w:hint="eastAsia"/>
                <w:b/>
              </w:rPr>
              <w:t>獸</w:t>
            </w:r>
            <w:r w:rsidRPr="00301DEB">
              <w:rPr>
                <w:rFonts w:hint="eastAsia"/>
                <w:b/>
              </w:rPr>
              <w:t>醫師</w:t>
            </w:r>
          </w:p>
        </w:tc>
        <w:tc>
          <w:tcPr>
            <w:tcW w:w="1555" w:type="pct"/>
            <w:gridSpan w:val="2"/>
            <w:shd w:val="clear" w:color="auto" w:fill="auto"/>
            <w:vAlign w:val="center"/>
          </w:tcPr>
          <w:p w:rsidR="00301DEB" w:rsidRPr="00C707CB" w:rsidRDefault="0030254A" w:rsidP="00405690">
            <w:pPr>
              <w:snapToGrid w:val="0"/>
              <w:jc w:val="center"/>
              <w:rPr>
                <w:rFonts w:ascii="新細明體" w:hAnsi="新細明體"/>
                <w:b/>
              </w:rPr>
            </w:pPr>
            <w:r w:rsidRPr="00C707CB">
              <w:rPr>
                <w:rFonts w:ascii="新細明體" w:hAnsi="新細明體"/>
                <w:b/>
                <w:szCs w:val="24"/>
              </w:rPr>
              <w:t>石田卓夫Ishida, Takuo</w:t>
            </w:r>
          </w:p>
        </w:tc>
      </w:tr>
      <w:tr w:rsidR="00301DEB" w:rsidRPr="00143BAC" w:rsidTr="006F1B8B">
        <w:trPr>
          <w:trHeight w:val="885"/>
        </w:trPr>
        <w:tc>
          <w:tcPr>
            <w:tcW w:w="687" w:type="pct"/>
            <w:shd w:val="clear" w:color="auto" w:fill="auto"/>
            <w:vAlign w:val="center"/>
          </w:tcPr>
          <w:p w:rsidR="00301DEB" w:rsidRPr="00143BAC" w:rsidRDefault="00301DEB" w:rsidP="00BB57EB">
            <w:pPr>
              <w:jc w:val="center"/>
            </w:pPr>
            <w:r w:rsidRPr="00143BAC">
              <w:t>1</w:t>
            </w:r>
            <w:r w:rsidRPr="00143BAC">
              <w:rPr>
                <w:rFonts w:hint="eastAsia"/>
              </w:rPr>
              <w:t>3</w:t>
            </w:r>
            <w:r w:rsidRPr="00143BAC">
              <w:t>:</w:t>
            </w:r>
            <w:r w:rsidRPr="00143BAC">
              <w:rPr>
                <w:rFonts w:hint="eastAsia"/>
              </w:rPr>
              <w:t>3</w:t>
            </w:r>
            <w:r w:rsidRPr="00143BAC">
              <w:t>0~1</w:t>
            </w:r>
            <w:r w:rsidRPr="00143BAC">
              <w:rPr>
                <w:rFonts w:hint="eastAsia"/>
              </w:rPr>
              <w:t>4</w:t>
            </w:r>
            <w:r w:rsidRPr="00143BAC">
              <w:t>:</w:t>
            </w:r>
            <w:r>
              <w:rPr>
                <w:rFonts w:hint="eastAsia"/>
              </w:rPr>
              <w:t>15</w:t>
            </w:r>
          </w:p>
        </w:tc>
        <w:tc>
          <w:tcPr>
            <w:tcW w:w="1070" w:type="pct"/>
            <w:shd w:val="clear" w:color="auto" w:fill="auto"/>
            <w:vAlign w:val="center"/>
          </w:tcPr>
          <w:p w:rsidR="00301DEB" w:rsidRPr="00143BAC" w:rsidRDefault="00405690" w:rsidP="003E53B2">
            <w:pPr>
              <w:jc w:val="center"/>
            </w:pPr>
            <w:r>
              <w:rPr>
                <w:rFonts w:hint="eastAsia"/>
              </w:rPr>
              <w:t>特殊寵物在臨床上的急診與重症處理１</w:t>
            </w:r>
          </w:p>
        </w:tc>
        <w:tc>
          <w:tcPr>
            <w:tcW w:w="1688" w:type="pct"/>
            <w:shd w:val="clear" w:color="auto" w:fill="auto"/>
            <w:vAlign w:val="center"/>
          </w:tcPr>
          <w:p w:rsidR="00301DEB" w:rsidRDefault="00301DEB" w:rsidP="00301DEB">
            <w:pPr>
              <w:jc w:val="center"/>
            </w:pPr>
            <w:r>
              <w:rPr>
                <w:rFonts w:hint="eastAsia"/>
              </w:rPr>
              <w:t>"</w:t>
            </w:r>
            <w:r>
              <w:rPr>
                <w:rFonts w:hint="eastAsia"/>
              </w:rPr>
              <w:t>老</w:t>
            </w:r>
            <w:r>
              <w:rPr>
                <w:rFonts w:hint="eastAsia"/>
              </w:rPr>
              <w:t>"</w:t>
            </w:r>
            <w:r>
              <w:rPr>
                <w:rFonts w:hint="eastAsia"/>
              </w:rPr>
              <w:t>是看不清楚</w:t>
            </w:r>
            <w:r>
              <w:rPr>
                <w:rFonts w:hint="eastAsia"/>
              </w:rPr>
              <w:t xml:space="preserve"> ? !</w:t>
            </w:r>
            <w:r>
              <w:rPr>
                <w:rFonts w:hint="eastAsia"/>
              </w:rPr>
              <w:t>老年動物眼睛問題大全輯</w:t>
            </w:r>
          </w:p>
          <w:p w:rsidR="00301DEB" w:rsidRPr="00143BAC" w:rsidRDefault="00301DEB" w:rsidP="00301DEB">
            <w:pPr>
              <w:jc w:val="center"/>
            </w:pPr>
            <w:r>
              <w:rPr>
                <w:rFonts w:hint="eastAsia"/>
              </w:rPr>
              <w:t>細談｢良好診療及手術｣與｢預防延緩保健之道｣</w:t>
            </w:r>
            <w:r>
              <w:t xml:space="preserve"> (</w:t>
            </w:r>
            <w:r>
              <w:rPr>
                <w:rFonts w:hint="eastAsia"/>
              </w:rPr>
              <w:t>三</w:t>
            </w:r>
            <w:r>
              <w:t>)</w:t>
            </w:r>
          </w:p>
        </w:tc>
        <w:tc>
          <w:tcPr>
            <w:tcW w:w="1555" w:type="pct"/>
            <w:gridSpan w:val="2"/>
            <w:shd w:val="clear" w:color="auto" w:fill="auto"/>
            <w:vAlign w:val="center"/>
          </w:tcPr>
          <w:p w:rsidR="00301DEB" w:rsidRPr="00C707CB" w:rsidRDefault="00405690" w:rsidP="00405690">
            <w:pPr>
              <w:snapToGrid w:val="0"/>
              <w:jc w:val="center"/>
              <w:rPr>
                <w:b/>
                <w:szCs w:val="24"/>
              </w:rPr>
            </w:pPr>
            <w:r w:rsidRPr="00C707CB">
              <w:rPr>
                <w:rFonts w:ascii="標楷體" w:eastAsia="標楷體" w:hAnsi="標楷體" w:cs="Helvetica"/>
                <w:szCs w:val="24"/>
              </w:rPr>
              <w:t>Cytological examinations in companion animal practice</w:t>
            </w:r>
            <w:r w:rsidRPr="00C707CB">
              <w:rPr>
                <w:rFonts w:ascii="標楷體" w:eastAsia="標楷體" w:hAnsi="標楷體" w:cs="Helvetica" w:hint="eastAsia"/>
                <w:szCs w:val="24"/>
              </w:rPr>
              <w:t xml:space="preserve"> 5</w:t>
            </w:r>
          </w:p>
        </w:tc>
      </w:tr>
      <w:tr w:rsidR="00301DEB" w:rsidRPr="00143BAC" w:rsidTr="006F1B8B">
        <w:trPr>
          <w:trHeight w:val="839"/>
        </w:trPr>
        <w:tc>
          <w:tcPr>
            <w:tcW w:w="687" w:type="pct"/>
            <w:shd w:val="clear" w:color="auto" w:fill="auto"/>
            <w:vAlign w:val="center"/>
          </w:tcPr>
          <w:p w:rsidR="00301DEB" w:rsidRPr="00143BAC" w:rsidRDefault="00301DEB" w:rsidP="00BB57EB">
            <w:pPr>
              <w:jc w:val="center"/>
            </w:pPr>
            <w:r w:rsidRPr="00143BAC">
              <w:t>1</w:t>
            </w:r>
            <w:r w:rsidRPr="00143BAC">
              <w:rPr>
                <w:rFonts w:hint="eastAsia"/>
              </w:rPr>
              <w:t>4</w:t>
            </w:r>
            <w:r w:rsidRPr="00143BAC">
              <w:t>:</w:t>
            </w:r>
            <w:r>
              <w:rPr>
                <w:rFonts w:hint="eastAsia"/>
              </w:rPr>
              <w:t>15-</w:t>
            </w:r>
            <w:r w:rsidRPr="00143BAC">
              <w:t>1</w:t>
            </w:r>
            <w:r w:rsidRPr="00143BAC">
              <w:rPr>
                <w:rFonts w:hint="eastAsia"/>
              </w:rPr>
              <w:t>5</w:t>
            </w:r>
            <w:r w:rsidRPr="00143BAC">
              <w:t>:</w:t>
            </w:r>
            <w:r>
              <w:rPr>
                <w:rFonts w:hint="eastAsia"/>
              </w:rPr>
              <w:t>0</w:t>
            </w:r>
            <w:r w:rsidRPr="00143BAC">
              <w:t>0</w:t>
            </w:r>
          </w:p>
        </w:tc>
        <w:tc>
          <w:tcPr>
            <w:tcW w:w="1070" w:type="pct"/>
            <w:tcBorders>
              <w:bottom w:val="single" w:sz="4" w:space="0" w:color="auto"/>
            </w:tcBorders>
            <w:shd w:val="clear" w:color="auto" w:fill="auto"/>
            <w:vAlign w:val="center"/>
          </w:tcPr>
          <w:p w:rsidR="00301DEB" w:rsidRPr="00143BAC" w:rsidRDefault="00405690" w:rsidP="002C2B39">
            <w:pPr>
              <w:jc w:val="center"/>
              <w:rPr>
                <w:szCs w:val="24"/>
              </w:rPr>
            </w:pPr>
            <w:r>
              <w:rPr>
                <w:rFonts w:hint="eastAsia"/>
              </w:rPr>
              <w:t>特殊寵物在臨床上的急診與重症處理２</w:t>
            </w:r>
          </w:p>
        </w:tc>
        <w:tc>
          <w:tcPr>
            <w:tcW w:w="1688" w:type="pct"/>
            <w:tcBorders>
              <w:bottom w:val="single" w:sz="4" w:space="0" w:color="auto"/>
            </w:tcBorders>
            <w:shd w:val="clear" w:color="auto" w:fill="auto"/>
            <w:vAlign w:val="center"/>
          </w:tcPr>
          <w:p w:rsidR="00301DEB" w:rsidRPr="00301DEB" w:rsidRDefault="00301DEB" w:rsidP="00301DEB">
            <w:pPr>
              <w:jc w:val="center"/>
              <w:rPr>
                <w:szCs w:val="24"/>
              </w:rPr>
            </w:pPr>
            <w:r w:rsidRPr="00301DEB">
              <w:rPr>
                <w:rFonts w:hint="eastAsia"/>
                <w:szCs w:val="24"/>
              </w:rPr>
              <w:t>"</w:t>
            </w:r>
            <w:r w:rsidRPr="00301DEB">
              <w:rPr>
                <w:rFonts w:hint="eastAsia"/>
                <w:szCs w:val="24"/>
              </w:rPr>
              <w:t>老</w:t>
            </w:r>
            <w:r w:rsidRPr="00301DEB">
              <w:rPr>
                <w:rFonts w:hint="eastAsia"/>
                <w:szCs w:val="24"/>
              </w:rPr>
              <w:t>"</w:t>
            </w:r>
            <w:r w:rsidRPr="00301DEB">
              <w:rPr>
                <w:rFonts w:hint="eastAsia"/>
                <w:szCs w:val="24"/>
              </w:rPr>
              <w:t>是看不清楚</w:t>
            </w:r>
            <w:r w:rsidRPr="00301DEB">
              <w:rPr>
                <w:rFonts w:hint="eastAsia"/>
                <w:szCs w:val="24"/>
              </w:rPr>
              <w:t xml:space="preserve"> ? !</w:t>
            </w:r>
            <w:r w:rsidRPr="00301DEB">
              <w:rPr>
                <w:rFonts w:hint="eastAsia"/>
                <w:szCs w:val="24"/>
              </w:rPr>
              <w:t>老年動物眼睛問題大全輯</w:t>
            </w:r>
          </w:p>
          <w:p w:rsidR="00301DEB" w:rsidRPr="00143BAC" w:rsidRDefault="00301DEB" w:rsidP="00301DEB">
            <w:pPr>
              <w:jc w:val="center"/>
              <w:rPr>
                <w:szCs w:val="24"/>
              </w:rPr>
            </w:pPr>
            <w:r w:rsidRPr="00301DEB">
              <w:rPr>
                <w:rFonts w:hint="eastAsia"/>
                <w:szCs w:val="24"/>
              </w:rPr>
              <w:t>細談｢良好診療及手術｣與｢預防延緩保健之道｣</w:t>
            </w:r>
            <w:r w:rsidRPr="00301DEB">
              <w:rPr>
                <w:szCs w:val="24"/>
              </w:rPr>
              <w:t xml:space="preserve"> (</w:t>
            </w:r>
            <w:r>
              <w:rPr>
                <w:rFonts w:hint="eastAsia"/>
                <w:szCs w:val="24"/>
              </w:rPr>
              <w:t>四</w:t>
            </w:r>
            <w:r w:rsidRPr="00301DEB">
              <w:rPr>
                <w:szCs w:val="24"/>
              </w:rPr>
              <w:t>)</w:t>
            </w:r>
          </w:p>
        </w:tc>
        <w:tc>
          <w:tcPr>
            <w:tcW w:w="1555" w:type="pct"/>
            <w:gridSpan w:val="2"/>
            <w:tcBorders>
              <w:bottom w:val="single" w:sz="4" w:space="0" w:color="auto"/>
            </w:tcBorders>
            <w:shd w:val="clear" w:color="auto" w:fill="auto"/>
            <w:vAlign w:val="center"/>
          </w:tcPr>
          <w:p w:rsidR="00301DEB" w:rsidRPr="00C707CB" w:rsidRDefault="00405690" w:rsidP="00405690">
            <w:pPr>
              <w:snapToGrid w:val="0"/>
              <w:jc w:val="center"/>
              <w:rPr>
                <w:b/>
                <w:szCs w:val="24"/>
              </w:rPr>
            </w:pPr>
            <w:r w:rsidRPr="00C707CB">
              <w:rPr>
                <w:rFonts w:ascii="標楷體" w:eastAsia="標楷體" w:hAnsi="標楷體" w:cs="Helvetica"/>
                <w:szCs w:val="24"/>
              </w:rPr>
              <w:t>Cytological examinations in companion animal practice</w:t>
            </w:r>
            <w:r w:rsidRPr="00C707CB">
              <w:rPr>
                <w:rFonts w:ascii="標楷體" w:eastAsia="標楷體" w:hAnsi="標楷體" w:cs="Helvetica" w:hint="eastAsia"/>
                <w:szCs w:val="24"/>
              </w:rPr>
              <w:t xml:space="preserve"> 6</w:t>
            </w:r>
          </w:p>
        </w:tc>
      </w:tr>
      <w:tr w:rsidR="00301DEB" w:rsidRPr="00143BAC" w:rsidTr="006F1B8B">
        <w:tc>
          <w:tcPr>
            <w:tcW w:w="687" w:type="pct"/>
            <w:shd w:val="clear" w:color="auto" w:fill="auto"/>
            <w:vAlign w:val="center"/>
          </w:tcPr>
          <w:p w:rsidR="00301DEB" w:rsidRPr="00143BAC" w:rsidRDefault="00301DEB" w:rsidP="00BB57EB">
            <w:pPr>
              <w:jc w:val="center"/>
            </w:pPr>
            <w:r w:rsidRPr="00143BAC">
              <w:t>15:</w:t>
            </w:r>
            <w:r>
              <w:rPr>
                <w:rFonts w:hint="eastAsia"/>
              </w:rPr>
              <w:t>0</w:t>
            </w:r>
            <w:r w:rsidRPr="00143BAC">
              <w:t>0</w:t>
            </w:r>
            <w:r>
              <w:rPr>
                <w:rFonts w:hint="eastAsia"/>
              </w:rPr>
              <w:t>-</w:t>
            </w:r>
            <w:r w:rsidRPr="00143BAC">
              <w:t>1</w:t>
            </w:r>
            <w:r>
              <w:rPr>
                <w:rFonts w:hint="eastAsia"/>
              </w:rPr>
              <w:t>5</w:t>
            </w:r>
            <w:r w:rsidRPr="00143BAC">
              <w:t>:</w:t>
            </w:r>
            <w:r>
              <w:rPr>
                <w:rFonts w:hint="eastAsia"/>
              </w:rPr>
              <w:t>3</w:t>
            </w:r>
            <w:r w:rsidRPr="00143BAC">
              <w:t>0</w:t>
            </w:r>
          </w:p>
        </w:tc>
        <w:tc>
          <w:tcPr>
            <w:tcW w:w="4313" w:type="pct"/>
            <w:gridSpan w:val="4"/>
            <w:shd w:val="pct10" w:color="auto" w:fill="auto"/>
          </w:tcPr>
          <w:p w:rsidR="00301DEB" w:rsidRPr="00143BAC" w:rsidRDefault="00301DEB" w:rsidP="00405690">
            <w:pPr>
              <w:snapToGrid w:val="0"/>
              <w:jc w:val="center"/>
              <w:rPr>
                <w:b/>
                <w:szCs w:val="24"/>
              </w:rPr>
            </w:pPr>
            <w:r w:rsidRPr="00143BAC">
              <w:rPr>
                <w:rFonts w:hint="eastAsia"/>
                <w:b/>
              </w:rPr>
              <w:t>休息時間</w:t>
            </w:r>
            <w:r w:rsidRPr="00143BAC">
              <w:rPr>
                <w:b/>
              </w:rPr>
              <w:t xml:space="preserve">  Coffee Break</w:t>
            </w:r>
          </w:p>
        </w:tc>
      </w:tr>
      <w:tr w:rsidR="00301DEB" w:rsidRPr="00143BAC" w:rsidTr="006F1B8B">
        <w:trPr>
          <w:trHeight w:val="321"/>
        </w:trPr>
        <w:tc>
          <w:tcPr>
            <w:tcW w:w="687" w:type="pct"/>
            <w:vMerge w:val="restart"/>
            <w:shd w:val="clear" w:color="auto" w:fill="auto"/>
            <w:vAlign w:val="center"/>
          </w:tcPr>
          <w:p w:rsidR="00301DEB" w:rsidRPr="00143BAC" w:rsidRDefault="00301DEB" w:rsidP="00BB57EB">
            <w:pPr>
              <w:jc w:val="center"/>
            </w:pPr>
            <w:r>
              <w:rPr>
                <w:rFonts w:hint="eastAsia"/>
              </w:rPr>
              <w:t>15:30-16-15</w:t>
            </w:r>
          </w:p>
        </w:tc>
        <w:tc>
          <w:tcPr>
            <w:tcW w:w="1070" w:type="pct"/>
            <w:vMerge w:val="restart"/>
            <w:shd w:val="clear" w:color="auto" w:fill="auto"/>
            <w:vAlign w:val="center"/>
          </w:tcPr>
          <w:p w:rsidR="00301DEB" w:rsidRPr="00143BAC" w:rsidRDefault="00405690" w:rsidP="002C2B39">
            <w:pPr>
              <w:jc w:val="center"/>
            </w:pPr>
            <w:r>
              <w:rPr>
                <w:rFonts w:hint="eastAsia"/>
              </w:rPr>
              <w:t>特殊寵物在臨床上的急診與重症處理３</w:t>
            </w:r>
          </w:p>
        </w:tc>
        <w:tc>
          <w:tcPr>
            <w:tcW w:w="1688" w:type="pct"/>
            <w:shd w:val="clear" w:color="auto" w:fill="auto"/>
            <w:vAlign w:val="center"/>
          </w:tcPr>
          <w:p w:rsidR="00301DEB" w:rsidRPr="00405690" w:rsidRDefault="00301DEB" w:rsidP="00B62E63">
            <w:pPr>
              <w:jc w:val="center"/>
              <w:rPr>
                <w:b/>
              </w:rPr>
            </w:pPr>
            <w:r w:rsidRPr="00405690">
              <w:rPr>
                <w:rFonts w:hint="eastAsia"/>
                <w:b/>
              </w:rPr>
              <w:t>白佳靈</w:t>
            </w:r>
            <w:r w:rsidRPr="00405690">
              <w:rPr>
                <w:rFonts w:hint="eastAsia"/>
                <w:b/>
              </w:rPr>
              <w:t xml:space="preserve"> </w:t>
            </w:r>
            <w:r w:rsidRPr="00405690">
              <w:rPr>
                <w:rFonts w:hint="eastAsia"/>
                <w:b/>
              </w:rPr>
              <w:t>獸醫師</w:t>
            </w:r>
          </w:p>
        </w:tc>
        <w:tc>
          <w:tcPr>
            <w:tcW w:w="1555" w:type="pct"/>
            <w:gridSpan w:val="2"/>
            <w:vMerge w:val="restart"/>
            <w:shd w:val="clear" w:color="auto" w:fill="auto"/>
            <w:vAlign w:val="center"/>
          </w:tcPr>
          <w:p w:rsidR="00301DEB" w:rsidRPr="00C707CB" w:rsidRDefault="00405690" w:rsidP="00405690">
            <w:pPr>
              <w:snapToGrid w:val="0"/>
              <w:jc w:val="center"/>
              <w:rPr>
                <w:b/>
                <w:szCs w:val="24"/>
              </w:rPr>
            </w:pPr>
            <w:r w:rsidRPr="00C707CB">
              <w:rPr>
                <w:rFonts w:ascii="標楷體" w:eastAsia="標楷體" w:hAnsi="標楷體" w:cs="Helvetica"/>
                <w:szCs w:val="24"/>
              </w:rPr>
              <w:t>Cytological examinations in companion animal practice</w:t>
            </w:r>
            <w:r w:rsidRPr="00C707CB">
              <w:rPr>
                <w:rFonts w:ascii="標楷體" w:eastAsia="標楷體" w:hAnsi="標楷體" w:cs="Helvetica" w:hint="eastAsia"/>
                <w:szCs w:val="24"/>
              </w:rPr>
              <w:t xml:space="preserve"> 7</w:t>
            </w:r>
          </w:p>
        </w:tc>
      </w:tr>
      <w:tr w:rsidR="00301DEB" w:rsidRPr="00143BAC" w:rsidTr="006F1B8B">
        <w:trPr>
          <w:trHeight w:val="547"/>
        </w:trPr>
        <w:tc>
          <w:tcPr>
            <w:tcW w:w="687" w:type="pct"/>
            <w:vMerge/>
            <w:shd w:val="clear" w:color="auto" w:fill="auto"/>
            <w:vAlign w:val="center"/>
          </w:tcPr>
          <w:p w:rsidR="00301DEB" w:rsidRDefault="00301DEB" w:rsidP="00BB57EB">
            <w:pPr>
              <w:jc w:val="center"/>
            </w:pPr>
          </w:p>
        </w:tc>
        <w:tc>
          <w:tcPr>
            <w:tcW w:w="1070" w:type="pct"/>
            <w:vMerge/>
            <w:shd w:val="clear" w:color="auto" w:fill="auto"/>
            <w:vAlign w:val="center"/>
          </w:tcPr>
          <w:p w:rsidR="00301DEB" w:rsidRPr="00143BAC" w:rsidRDefault="00301DEB" w:rsidP="002C2B39">
            <w:pPr>
              <w:jc w:val="center"/>
            </w:pPr>
          </w:p>
        </w:tc>
        <w:tc>
          <w:tcPr>
            <w:tcW w:w="1688" w:type="pct"/>
            <w:shd w:val="clear" w:color="auto" w:fill="auto"/>
            <w:vAlign w:val="center"/>
          </w:tcPr>
          <w:p w:rsidR="00301DEB" w:rsidRPr="00301DEB" w:rsidRDefault="00301DEB" w:rsidP="00301DEB">
            <w:pPr>
              <w:jc w:val="center"/>
            </w:pPr>
            <w:r w:rsidRPr="00301DEB">
              <w:rPr>
                <w:rFonts w:hint="eastAsia"/>
              </w:rPr>
              <w:t>"</w:t>
            </w:r>
            <w:r w:rsidRPr="00301DEB">
              <w:rPr>
                <w:rFonts w:hint="eastAsia"/>
              </w:rPr>
              <w:t>老</w:t>
            </w:r>
            <w:r w:rsidRPr="00301DEB">
              <w:rPr>
                <w:rFonts w:hint="eastAsia"/>
              </w:rPr>
              <w:t>"</w:t>
            </w:r>
            <w:r w:rsidRPr="00301DEB">
              <w:rPr>
                <w:rFonts w:hint="eastAsia"/>
              </w:rPr>
              <w:t>是看不清楚</w:t>
            </w:r>
            <w:r w:rsidRPr="00301DEB">
              <w:rPr>
                <w:rFonts w:hint="eastAsia"/>
              </w:rPr>
              <w:t xml:space="preserve"> ? !</w:t>
            </w:r>
            <w:r w:rsidRPr="00301DEB">
              <w:rPr>
                <w:rFonts w:hint="eastAsia"/>
              </w:rPr>
              <w:t>老年動物眼睛問題大全輯</w:t>
            </w:r>
          </w:p>
          <w:p w:rsidR="00301DEB" w:rsidRPr="00301DEB" w:rsidRDefault="00301DEB" w:rsidP="00301DEB">
            <w:pPr>
              <w:jc w:val="center"/>
            </w:pPr>
            <w:r w:rsidRPr="00301DEB">
              <w:rPr>
                <w:rFonts w:hint="eastAsia"/>
              </w:rPr>
              <w:t>細談｢良好診療及手術｣與｢預防延緩保健之道｣</w:t>
            </w:r>
            <w:r w:rsidRPr="00301DEB">
              <w:t xml:space="preserve"> (</w:t>
            </w:r>
            <w:r w:rsidRPr="00301DEB">
              <w:rPr>
                <w:rFonts w:hint="eastAsia"/>
              </w:rPr>
              <w:t>五</w:t>
            </w:r>
            <w:r w:rsidRPr="00301DEB">
              <w:t>)</w:t>
            </w:r>
          </w:p>
        </w:tc>
        <w:tc>
          <w:tcPr>
            <w:tcW w:w="1555" w:type="pct"/>
            <w:gridSpan w:val="2"/>
            <w:vMerge/>
            <w:shd w:val="clear" w:color="auto" w:fill="auto"/>
            <w:vAlign w:val="center"/>
          </w:tcPr>
          <w:p w:rsidR="00301DEB" w:rsidRPr="00C707CB" w:rsidRDefault="00301DEB" w:rsidP="00405690">
            <w:pPr>
              <w:snapToGrid w:val="0"/>
              <w:jc w:val="center"/>
              <w:rPr>
                <w:b/>
                <w:szCs w:val="24"/>
              </w:rPr>
            </w:pPr>
          </w:p>
        </w:tc>
      </w:tr>
      <w:tr w:rsidR="00301DEB" w:rsidRPr="00143BAC" w:rsidTr="006F1B8B">
        <w:trPr>
          <w:trHeight w:val="1090"/>
        </w:trPr>
        <w:tc>
          <w:tcPr>
            <w:tcW w:w="687" w:type="pct"/>
            <w:shd w:val="clear" w:color="auto" w:fill="auto"/>
            <w:vAlign w:val="center"/>
          </w:tcPr>
          <w:p w:rsidR="00301DEB" w:rsidRPr="00143BAC" w:rsidRDefault="00301DEB" w:rsidP="00BB57EB">
            <w:pPr>
              <w:jc w:val="center"/>
            </w:pPr>
            <w:r w:rsidRPr="00143BAC">
              <w:t>1</w:t>
            </w:r>
            <w:r w:rsidRPr="00143BAC">
              <w:rPr>
                <w:rFonts w:hint="eastAsia"/>
              </w:rPr>
              <w:t>6</w:t>
            </w:r>
            <w:r w:rsidRPr="00143BAC">
              <w:t>:</w:t>
            </w:r>
            <w:r>
              <w:rPr>
                <w:rFonts w:hint="eastAsia"/>
              </w:rPr>
              <w:t>15-</w:t>
            </w:r>
            <w:r w:rsidRPr="00143BAC">
              <w:t>1</w:t>
            </w:r>
            <w:r w:rsidRPr="00143BAC">
              <w:rPr>
                <w:rFonts w:hint="eastAsia"/>
              </w:rPr>
              <w:t>7</w:t>
            </w:r>
            <w:r w:rsidRPr="00143BAC">
              <w:t>:</w:t>
            </w:r>
            <w:r w:rsidRPr="00143BAC">
              <w:rPr>
                <w:rFonts w:hint="eastAsia"/>
              </w:rPr>
              <w:t>0</w:t>
            </w:r>
            <w:r w:rsidRPr="00143BAC">
              <w:t>0</w:t>
            </w:r>
          </w:p>
        </w:tc>
        <w:tc>
          <w:tcPr>
            <w:tcW w:w="1070" w:type="pct"/>
            <w:shd w:val="clear" w:color="auto" w:fill="auto"/>
            <w:vAlign w:val="center"/>
          </w:tcPr>
          <w:p w:rsidR="00301DEB" w:rsidRPr="00143BAC" w:rsidRDefault="00405690" w:rsidP="002C2B39">
            <w:pPr>
              <w:jc w:val="center"/>
            </w:pPr>
            <w:r>
              <w:rPr>
                <w:rFonts w:hint="eastAsia"/>
              </w:rPr>
              <w:t>特殊寵物在臨床上的急診與重症處理４</w:t>
            </w:r>
          </w:p>
        </w:tc>
        <w:tc>
          <w:tcPr>
            <w:tcW w:w="1688" w:type="pct"/>
            <w:shd w:val="clear" w:color="auto" w:fill="auto"/>
            <w:vAlign w:val="center"/>
          </w:tcPr>
          <w:p w:rsidR="00301DEB" w:rsidRPr="00301DEB" w:rsidRDefault="00301DEB" w:rsidP="00301DEB">
            <w:pPr>
              <w:jc w:val="center"/>
            </w:pPr>
            <w:r w:rsidRPr="00301DEB">
              <w:rPr>
                <w:rFonts w:hint="eastAsia"/>
              </w:rPr>
              <w:t>"</w:t>
            </w:r>
            <w:r w:rsidRPr="00301DEB">
              <w:rPr>
                <w:rFonts w:hint="eastAsia"/>
              </w:rPr>
              <w:t>老</w:t>
            </w:r>
            <w:r w:rsidRPr="00301DEB">
              <w:rPr>
                <w:rFonts w:hint="eastAsia"/>
              </w:rPr>
              <w:t>"</w:t>
            </w:r>
            <w:r w:rsidRPr="00301DEB">
              <w:rPr>
                <w:rFonts w:hint="eastAsia"/>
              </w:rPr>
              <w:t>是看不清楚</w:t>
            </w:r>
            <w:r w:rsidRPr="00301DEB">
              <w:rPr>
                <w:rFonts w:hint="eastAsia"/>
              </w:rPr>
              <w:t xml:space="preserve"> ? !</w:t>
            </w:r>
            <w:r w:rsidRPr="00301DEB">
              <w:rPr>
                <w:rFonts w:hint="eastAsia"/>
              </w:rPr>
              <w:t>老年動物眼睛問題大全輯</w:t>
            </w:r>
          </w:p>
          <w:p w:rsidR="00301DEB" w:rsidRPr="00301DEB" w:rsidRDefault="00301DEB" w:rsidP="00301DEB">
            <w:pPr>
              <w:jc w:val="center"/>
            </w:pPr>
            <w:r w:rsidRPr="00301DEB">
              <w:rPr>
                <w:rFonts w:hint="eastAsia"/>
              </w:rPr>
              <w:t>細談｢良好診療及手術｣與｢預防延緩保健之道｣</w:t>
            </w:r>
            <w:r w:rsidRPr="00301DEB">
              <w:t xml:space="preserve"> (</w:t>
            </w:r>
            <w:r w:rsidRPr="00301DEB">
              <w:rPr>
                <w:rFonts w:hint="eastAsia"/>
              </w:rPr>
              <w:t>六</w:t>
            </w:r>
            <w:r w:rsidRPr="00301DEB">
              <w:t>)</w:t>
            </w:r>
          </w:p>
        </w:tc>
        <w:tc>
          <w:tcPr>
            <w:tcW w:w="1555" w:type="pct"/>
            <w:gridSpan w:val="2"/>
            <w:shd w:val="clear" w:color="auto" w:fill="auto"/>
            <w:vAlign w:val="center"/>
          </w:tcPr>
          <w:p w:rsidR="00301DEB" w:rsidRPr="00C707CB" w:rsidRDefault="00405690" w:rsidP="00405690">
            <w:pPr>
              <w:snapToGrid w:val="0"/>
              <w:jc w:val="center"/>
              <w:rPr>
                <w:b/>
                <w:szCs w:val="24"/>
              </w:rPr>
            </w:pPr>
            <w:r w:rsidRPr="00C707CB">
              <w:rPr>
                <w:rFonts w:ascii="標楷體" w:eastAsia="標楷體" w:hAnsi="標楷體" w:cs="Helvetica"/>
                <w:szCs w:val="24"/>
              </w:rPr>
              <w:t>Cytological examinations in companion animal practice</w:t>
            </w:r>
            <w:r w:rsidRPr="00C707CB">
              <w:rPr>
                <w:rFonts w:ascii="標楷體" w:eastAsia="標楷體" w:hAnsi="標楷體" w:cs="Helvetica" w:hint="eastAsia"/>
                <w:szCs w:val="24"/>
              </w:rPr>
              <w:t xml:space="preserve"> 8</w:t>
            </w:r>
          </w:p>
        </w:tc>
      </w:tr>
      <w:tr w:rsidR="00301DEB" w:rsidRPr="00143BAC" w:rsidTr="006F1B8B">
        <w:trPr>
          <w:trHeight w:val="349"/>
        </w:trPr>
        <w:tc>
          <w:tcPr>
            <w:tcW w:w="687" w:type="pct"/>
            <w:shd w:val="clear" w:color="auto" w:fill="auto"/>
            <w:vAlign w:val="center"/>
          </w:tcPr>
          <w:p w:rsidR="00301DEB" w:rsidRPr="00143BAC" w:rsidRDefault="00301DEB" w:rsidP="0084584E">
            <w:pPr>
              <w:jc w:val="center"/>
              <w:rPr>
                <w:b/>
              </w:rPr>
            </w:pPr>
            <w:r w:rsidRPr="00143BAC">
              <w:rPr>
                <w:b/>
              </w:rPr>
              <w:t>1</w:t>
            </w:r>
            <w:r w:rsidRPr="00143BAC">
              <w:rPr>
                <w:rFonts w:hint="eastAsia"/>
                <w:b/>
              </w:rPr>
              <w:t>7</w:t>
            </w:r>
            <w:r w:rsidRPr="00143BAC">
              <w:rPr>
                <w:b/>
              </w:rPr>
              <w:t>:</w:t>
            </w:r>
            <w:r w:rsidRPr="00143BAC">
              <w:rPr>
                <w:rFonts w:hint="eastAsia"/>
                <w:b/>
              </w:rPr>
              <w:t>0</w:t>
            </w:r>
            <w:r w:rsidRPr="00143BAC">
              <w:rPr>
                <w:b/>
              </w:rPr>
              <w:t>0~</w:t>
            </w:r>
          </w:p>
        </w:tc>
        <w:tc>
          <w:tcPr>
            <w:tcW w:w="4313" w:type="pct"/>
            <w:gridSpan w:val="4"/>
            <w:shd w:val="clear" w:color="auto" w:fill="auto"/>
            <w:vAlign w:val="center"/>
          </w:tcPr>
          <w:p w:rsidR="00301DEB" w:rsidRPr="00143BAC" w:rsidRDefault="00301DEB" w:rsidP="008C3590">
            <w:pPr>
              <w:jc w:val="center"/>
              <w:rPr>
                <w:b/>
              </w:rPr>
            </w:pPr>
            <w:r w:rsidRPr="00143BAC">
              <w:rPr>
                <w:rFonts w:hint="eastAsia"/>
                <w:b/>
              </w:rPr>
              <w:t>刷身分證條碼</w:t>
            </w:r>
            <w:r w:rsidR="008C3590">
              <w:rPr>
                <w:rFonts w:hint="eastAsia"/>
                <w:b/>
              </w:rPr>
              <w:t>簽</w:t>
            </w:r>
            <w:r w:rsidRPr="00143BAC">
              <w:rPr>
                <w:rFonts w:hint="eastAsia"/>
                <w:b/>
              </w:rPr>
              <w:t>退</w:t>
            </w:r>
          </w:p>
        </w:tc>
      </w:tr>
    </w:tbl>
    <w:p w:rsidR="00C8742D" w:rsidRPr="00143BAC" w:rsidRDefault="00C8742D" w:rsidP="006F1B8B">
      <w:pPr>
        <w:rPr>
          <w:rFonts w:ascii="微軟正黑體" w:eastAsia="微軟正黑體" w:hAnsi="微軟正黑體" w:cs="新細明體"/>
          <w:b/>
          <w:bCs/>
          <w:kern w:val="0"/>
          <w:szCs w:val="24"/>
        </w:rPr>
      </w:pPr>
    </w:p>
    <w:sectPr w:rsidR="00C8742D" w:rsidRPr="00143BAC" w:rsidSect="007936E4">
      <w:pgSz w:w="11906" w:h="16838"/>
      <w:pgMar w:top="426" w:right="424" w:bottom="28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D7C" w:rsidRDefault="00CB6D7C" w:rsidP="003370F0">
      <w:r>
        <w:separator/>
      </w:r>
    </w:p>
  </w:endnote>
  <w:endnote w:type="continuationSeparator" w:id="0">
    <w:p w:rsidR="00CB6D7C" w:rsidRDefault="00CB6D7C" w:rsidP="0033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標楷體">
    <w:altName w:val="宋体"/>
    <w:panose1 w:val="03000509000000000000"/>
    <w:charset w:val="88"/>
    <w:family w:val="script"/>
    <w:pitch w:val="fixed"/>
    <w:sig w:usb0="00000003" w:usb1="080E0000" w:usb2="00000016" w:usb3="00000000" w:csb0="00100001"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軟正黑體">
    <w:panose1 w:val="020B0604030504040204"/>
    <w:charset w:val="88"/>
    <w:family w:val="swiss"/>
    <w:pitch w:val="variable"/>
    <w:sig w:usb0="000002A7" w:usb1="28CF4400" w:usb2="00000016" w:usb3="00000000" w:csb0="00100009" w:csb1="00000000"/>
  </w:font>
  <w:font w:name="華康儷楷書">
    <w:altName w:val="標楷體"/>
    <w:charset w:val="88"/>
    <w:family w:val="script"/>
    <w:pitch w:val="fixed"/>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D7C" w:rsidRDefault="00CB6D7C" w:rsidP="003370F0">
      <w:r>
        <w:separator/>
      </w:r>
    </w:p>
  </w:footnote>
  <w:footnote w:type="continuationSeparator" w:id="0">
    <w:p w:rsidR="00CB6D7C" w:rsidRDefault="00CB6D7C" w:rsidP="003370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058ACC2"/>
    <w:lvl w:ilvl="0">
      <w:start w:val="1"/>
      <w:numFmt w:val="decimal"/>
      <w:lvlText w:val="%1."/>
      <w:lvlJc w:val="left"/>
      <w:pPr>
        <w:tabs>
          <w:tab w:val="num" w:pos="2281"/>
        </w:tabs>
        <w:ind w:left="2281" w:hanging="360"/>
      </w:pPr>
      <w:rPr>
        <w:rFonts w:cs="Times New Roman"/>
      </w:rPr>
    </w:lvl>
  </w:abstractNum>
  <w:abstractNum w:abstractNumId="1" w15:restartNumberingAfterBreak="0">
    <w:nsid w:val="FFFFFF7D"/>
    <w:multiLevelType w:val="singleLevel"/>
    <w:tmpl w:val="8806B258"/>
    <w:lvl w:ilvl="0">
      <w:start w:val="1"/>
      <w:numFmt w:val="decimal"/>
      <w:lvlText w:val="%1."/>
      <w:lvlJc w:val="left"/>
      <w:pPr>
        <w:tabs>
          <w:tab w:val="num" w:pos="1801"/>
        </w:tabs>
        <w:ind w:left="1801" w:hanging="360"/>
      </w:pPr>
      <w:rPr>
        <w:rFonts w:cs="Times New Roman"/>
      </w:rPr>
    </w:lvl>
  </w:abstractNum>
  <w:abstractNum w:abstractNumId="2" w15:restartNumberingAfterBreak="0">
    <w:nsid w:val="FFFFFF7E"/>
    <w:multiLevelType w:val="singleLevel"/>
    <w:tmpl w:val="C65AED5C"/>
    <w:lvl w:ilvl="0">
      <w:start w:val="1"/>
      <w:numFmt w:val="decimal"/>
      <w:lvlText w:val="%1."/>
      <w:lvlJc w:val="left"/>
      <w:pPr>
        <w:tabs>
          <w:tab w:val="num" w:pos="1321"/>
        </w:tabs>
        <w:ind w:left="1321" w:hanging="360"/>
      </w:pPr>
      <w:rPr>
        <w:rFonts w:cs="Times New Roman"/>
      </w:rPr>
    </w:lvl>
  </w:abstractNum>
  <w:abstractNum w:abstractNumId="3" w15:restartNumberingAfterBreak="0">
    <w:nsid w:val="FFFFFF7F"/>
    <w:multiLevelType w:val="singleLevel"/>
    <w:tmpl w:val="7CF6476E"/>
    <w:lvl w:ilvl="0">
      <w:start w:val="1"/>
      <w:numFmt w:val="decimal"/>
      <w:lvlText w:val="%1."/>
      <w:lvlJc w:val="left"/>
      <w:pPr>
        <w:tabs>
          <w:tab w:val="num" w:pos="841"/>
        </w:tabs>
        <w:ind w:left="841" w:hanging="360"/>
      </w:pPr>
      <w:rPr>
        <w:rFonts w:cs="Times New Roman"/>
      </w:rPr>
    </w:lvl>
  </w:abstractNum>
  <w:abstractNum w:abstractNumId="4" w15:restartNumberingAfterBreak="0">
    <w:nsid w:val="FFFFFF80"/>
    <w:multiLevelType w:val="singleLevel"/>
    <w:tmpl w:val="4AC82944"/>
    <w:lvl w:ilvl="0">
      <w:start w:val="1"/>
      <w:numFmt w:val="bullet"/>
      <w:lvlText w:val=""/>
      <w:lvlJc w:val="left"/>
      <w:pPr>
        <w:tabs>
          <w:tab w:val="num" w:pos="2281"/>
        </w:tabs>
        <w:ind w:left="2281" w:hanging="360"/>
      </w:pPr>
      <w:rPr>
        <w:rFonts w:ascii="Wingdings" w:hAnsi="Wingdings" w:hint="default"/>
      </w:rPr>
    </w:lvl>
  </w:abstractNum>
  <w:abstractNum w:abstractNumId="5" w15:restartNumberingAfterBreak="0">
    <w:nsid w:val="FFFFFF81"/>
    <w:multiLevelType w:val="singleLevel"/>
    <w:tmpl w:val="974229C2"/>
    <w:lvl w:ilvl="0">
      <w:start w:val="1"/>
      <w:numFmt w:val="bullet"/>
      <w:lvlText w:val=""/>
      <w:lvlJc w:val="left"/>
      <w:pPr>
        <w:tabs>
          <w:tab w:val="num" w:pos="1801"/>
        </w:tabs>
        <w:ind w:left="1801" w:hanging="360"/>
      </w:pPr>
      <w:rPr>
        <w:rFonts w:ascii="Wingdings" w:hAnsi="Wingdings" w:hint="default"/>
      </w:rPr>
    </w:lvl>
  </w:abstractNum>
  <w:abstractNum w:abstractNumId="6" w15:restartNumberingAfterBreak="0">
    <w:nsid w:val="FFFFFF82"/>
    <w:multiLevelType w:val="singleLevel"/>
    <w:tmpl w:val="99F269EA"/>
    <w:lvl w:ilvl="0">
      <w:start w:val="1"/>
      <w:numFmt w:val="bullet"/>
      <w:lvlText w:val=""/>
      <w:lvlJc w:val="left"/>
      <w:pPr>
        <w:tabs>
          <w:tab w:val="num" w:pos="1321"/>
        </w:tabs>
        <w:ind w:left="1321" w:hanging="360"/>
      </w:pPr>
      <w:rPr>
        <w:rFonts w:ascii="Wingdings" w:hAnsi="Wingdings" w:hint="default"/>
      </w:rPr>
    </w:lvl>
  </w:abstractNum>
  <w:abstractNum w:abstractNumId="7" w15:restartNumberingAfterBreak="0">
    <w:nsid w:val="FFFFFF83"/>
    <w:multiLevelType w:val="singleLevel"/>
    <w:tmpl w:val="0710530E"/>
    <w:lvl w:ilvl="0">
      <w:start w:val="1"/>
      <w:numFmt w:val="bullet"/>
      <w:lvlText w:val=""/>
      <w:lvlJc w:val="left"/>
      <w:pPr>
        <w:tabs>
          <w:tab w:val="num" w:pos="841"/>
        </w:tabs>
        <w:ind w:left="841" w:hanging="360"/>
      </w:pPr>
      <w:rPr>
        <w:rFonts w:ascii="Wingdings" w:hAnsi="Wingdings" w:hint="default"/>
      </w:rPr>
    </w:lvl>
  </w:abstractNum>
  <w:abstractNum w:abstractNumId="8" w15:restartNumberingAfterBreak="0">
    <w:nsid w:val="FFFFFF88"/>
    <w:multiLevelType w:val="singleLevel"/>
    <w:tmpl w:val="54D4AEC6"/>
    <w:lvl w:ilvl="0">
      <w:start w:val="1"/>
      <w:numFmt w:val="decimal"/>
      <w:lvlText w:val="%1."/>
      <w:lvlJc w:val="left"/>
      <w:pPr>
        <w:tabs>
          <w:tab w:val="num" w:pos="361"/>
        </w:tabs>
        <w:ind w:left="361" w:hanging="360"/>
      </w:pPr>
      <w:rPr>
        <w:rFonts w:cs="Times New Roman"/>
      </w:rPr>
    </w:lvl>
  </w:abstractNum>
  <w:abstractNum w:abstractNumId="9" w15:restartNumberingAfterBreak="0">
    <w:nsid w:val="FFFFFF89"/>
    <w:multiLevelType w:val="singleLevel"/>
    <w:tmpl w:val="2A4C0924"/>
    <w:lvl w:ilvl="0">
      <w:start w:val="1"/>
      <w:numFmt w:val="bullet"/>
      <w:lvlText w:val=""/>
      <w:lvlJc w:val="left"/>
      <w:pPr>
        <w:tabs>
          <w:tab w:val="num" w:pos="361"/>
        </w:tabs>
        <w:ind w:left="361" w:hanging="360"/>
      </w:pPr>
      <w:rPr>
        <w:rFonts w:ascii="Wingdings" w:hAnsi="Wingdings" w:hint="default"/>
      </w:rPr>
    </w:lvl>
  </w:abstractNum>
  <w:abstractNum w:abstractNumId="10" w15:restartNumberingAfterBreak="0">
    <w:nsid w:val="0C4B4DCB"/>
    <w:multiLevelType w:val="hybridMultilevel"/>
    <w:tmpl w:val="D512CFD4"/>
    <w:lvl w:ilvl="0" w:tplc="7B5CFE2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16A"/>
    <w:rsid w:val="0004150E"/>
    <w:rsid w:val="0005489B"/>
    <w:rsid w:val="000800C7"/>
    <w:rsid w:val="000A1769"/>
    <w:rsid w:val="000C2E90"/>
    <w:rsid w:val="000C3622"/>
    <w:rsid w:val="000D2208"/>
    <w:rsid w:val="000D4B86"/>
    <w:rsid w:val="000E62D5"/>
    <w:rsid w:val="000F0DB9"/>
    <w:rsid w:val="000F1055"/>
    <w:rsid w:val="001359A0"/>
    <w:rsid w:val="00143BAC"/>
    <w:rsid w:val="0015320B"/>
    <w:rsid w:val="00166C7B"/>
    <w:rsid w:val="00176BB5"/>
    <w:rsid w:val="001854A9"/>
    <w:rsid w:val="001A0851"/>
    <w:rsid w:val="001B7EDB"/>
    <w:rsid w:val="001E347F"/>
    <w:rsid w:val="001E47A7"/>
    <w:rsid w:val="001F0D6D"/>
    <w:rsid w:val="00211FF4"/>
    <w:rsid w:val="00226EEF"/>
    <w:rsid w:val="00246954"/>
    <w:rsid w:val="002603D0"/>
    <w:rsid w:val="00263F5F"/>
    <w:rsid w:val="00286215"/>
    <w:rsid w:val="002C1016"/>
    <w:rsid w:val="002C2B39"/>
    <w:rsid w:val="002F25F5"/>
    <w:rsid w:val="002F614E"/>
    <w:rsid w:val="002F616A"/>
    <w:rsid w:val="002F6BBC"/>
    <w:rsid w:val="00301DEB"/>
    <w:rsid w:val="0030254A"/>
    <w:rsid w:val="00336657"/>
    <w:rsid w:val="003370F0"/>
    <w:rsid w:val="0034047D"/>
    <w:rsid w:val="003461F7"/>
    <w:rsid w:val="00362420"/>
    <w:rsid w:val="00376594"/>
    <w:rsid w:val="003869E6"/>
    <w:rsid w:val="003C554A"/>
    <w:rsid w:val="003E53B2"/>
    <w:rsid w:val="004009F0"/>
    <w:rsid w:val="00404CCA"/>
    <w:rsid w:val="00405690"/>
    <w:rsid w:val="00410F6F"/>
    <w:rsid w:val="004216FC"/>
    <w:rsid w:val="004346E5"/>
    <w:rsid w:val="0044344D"/>
    <w:rsid w:val="004507DF"/>
    <w:rsid w:val="004528BD"/>
    <w:rsid w:val="00455EC7"/>
    <w:rsid w:val="00473597"/>
    <w:rsid w:val="004866AE"/>
    <w:rsid w:val="0049317C"/>
    <w:rsid w:val="004965DA"/>
    <w:rsid w:val="00497C80"/>
    <w:rsid w:val="004A2A6A"/>
    <w:rsid w:val="004D538E"/>
    <w:rsid w:val="00524B21"/>
    <w:rsid w:val="005441F3"/>
    <w:rsid w:val="00560645"/>
    <w:rsid w:val="005C062C"/>
    <w:rsid w:val="005C5928"/>
    <w:rsid w:val="0064322E"/>
    <w:rsid w:val="00652645"/>
    <w:rsid w:val="006723EA"/>
    <w:rsid w:val="006767C9"/>
    <w:rsid w:val="006C08B7"/>
    <w:rsid w:val="006D6694"/>
    <w:rsid w:val="006E78C8"/>
    <w:rsid w:val="006F1179"/>
    <w:rsid w:val="006F1B8B"/>
    <w:rsid w:val="0072023C"/>
    <w:rsid w:val="0073706A"/>
    <w:rsid w:val="00752231"/>
    <w:rsid w:val="0075483B"/>
    <w:rsid w:val="00755D22"/>
    <w:rsid w:val="00755F12"/>
    <w:rsid w:val="00756FD8"/>
    <w:rsid w:val="007573E0"/>
    <w:rsid w:val="007936E4"/>
    <w:rsid w:val="007961A7"/>
    <w:rsid w:val="007B61FD"/>
    <w:rsid w:val="007C660D"/>
    <w:rsid w:val="007F4346"/>
    <w:rsid w:val="00803B08"/>
    <w:rsid w:val="0081763B"/>
    <w:rsid w:val="00820EA4"/>
    <w:rsid w:val="008229BF"/>
    <w:rsid w:val="008267C1"/>
    <w:rsid w:val="008329B4"/>
    <w:rsid w:val="0084584E"/>
    <w:rsid w:val="008530D0"/>
    <w:rsid w:val="008668A4"/>
    <w:rsid w:val="008757CD"/>
    <w:rsid w:val="00892F03"/>
    <w:rsid w:val="008958AA"/>
    <w:rsid w:val="00895A50"/>
    <w:rsid w:val="008A5801"/>
    <w:rsid w:val="008B437F"/>
    <w:rsid w:val="008C03D9"/>
    <w:rsid w:val="008C3590"/>
    <w:rsid w:val="008D3CD3"/>
    <w:rsid w:val="008D65C6"/>
    <w:rsid w:val="008D7463"/>
    <w:rsid w:val="00923738"/>
    <w:rsid w:val="00926506"/>
    <w:rsid w:val="009461D8"/>
    <w:rsid w:val="00946309"/>
    <w:rsid w:val="00962FBD"/>
    <w:rsid w:val="00A17A13"/>
    <w:rsid w:val="00A31CEA"/>
    <w:rsid w:val="00A472D8"/>
    <w:rsid w:val="00A63369"/>
    <w:rsid w:val="00A702A8"/>
    <w:rsid w:val="00A70EB2"/>
    <w:rsid w:val="00AB6739"/>
    <w:rsid w:val="00AF1C3A"/>
    <w:rsid w:val="00AF52BA"/>
    <w:rsid w:val="00B15B86"/>
    <w:rsid w:val="00B363D6"/>
    <w:rsid w:val="00B5385B"/>
    <w:rsid w:val="00B62E63"/>
    <w:rsid w:val="00B73DA3"/>
    <w:rsid w:val="00B8613F"/>
    <w:rsid w:val="00B86935"/>
    <w:rsid w:val="00B9290F"/>
    <w:rsid w:val="00B9394B"/>
    <w:rsid w:val="00BB57EB"/>
    <w:rsid w:val="00BB73F3"/>
    <w:rsid w:val="00BC605F"/>
    <w:rsid w:val="00C11803"/>
    <w:rsid w:val="00C23000"/>
    <w:rsid w:val="00C249F5"/>
    <w:rsid w:val="00C32DDB"/>
    <w:rsid w:val="00C471B4"/>
    <w:rsid w:val="00C60B89"/>
    <w:rsid w:val="00C707CB"/>
    <w:rsid w:val="00C72800"/>
    <w:rsid w:val="00C73252"/>
    <w:rsid w:val="00C8742D"/>
    <w:rsid w:val="00CA5E57"/>
    <w:rsid w:val="00CB6D7C"/>
    <w:rsid w:val="00CE5C69"/>
    <w:rsid w:val="00CF011A"/>
    <w:rsid w:val="00CF7C48"/>
    <w:rsid w:val="00D165FB"/>
    <w:rsid w:val="00D739AF"/>
    <w:rsid w:val="00D85303"/>
    <w:rsid w:val="00D91482"/>
    <w:rsid w:val="00DA39A8"/>
    <w:rsid w:val="00DD13ED"/>
    <w:rsid w:val="00DF1D95"/>
    <w:rsid w:val="00E274F7"/>
    <w:rsid w:val="00E40207"/>
    <w:rsid w:val="00E53B77"/>
    <w:rsid w:val="00E7239C"/>
    <w:rsid w:val="00E728DA"/>
    <w:rsid w:val="00E762AC"/>
    <w:rsid w:val="00EB7D9A"/>
    <w:rsid w:val="00EC17FB"/>
    <w:rsid w:val="00EC318E"/>
    <w:rsid w:val="00EE77B4"/>
    <w:rsid w:val="00F13379"/>
    <w:rsid w:val="00F25FE9"/>
    <w:rsid w:val="00F33CBB"/>
    <w:rsid w:val="00F50CF5"/>
    <w:rsid w:val="00F82CDD"/>
    <w:rsid w:val="00F82F25"/>
    <w:rsid w:val="00F85578"/>
    <w:rsid w:val="00FA1937"/>
    <w:rsid w:val="00FA5B28"/>
    <w:rsid w:val="00FB5D10"/>
    <w:rsid w:val="00FC75B1"/>
    <w:rsid w:val="00FD65B3"/>
    <w:rsid w:val="00FF4A6F"/>
    <w:rsid w:val="00FF53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E622100-33E0-42A4-8762-F6D952A8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2E9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F616A"/>
    <w:pPr>
      <w:ind w:leftChars="200" w:left="480"/>
    </w:pPr>
  </w:style>
  <w:style w:type="paragraph" w:styleId="a4">
    <w:name w:val="header"/>
    <w:basedOn w:val="a"/>
    <w:link w:val="a5"/>
    <w:uiPriority w:val="99"/>
    <w:semiHidden/>
    <w:rsid w:val="003370F0"/>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3370F0"/>
    <w:rPr>
      <w:rFonts w:cs="Times New Roman"/>
      <w:sz w:val="20"/>
      <w:szCs w:val="20"/>
    </w:rPr>
  </w:style>
  <w:style w:type="paragraph" w:styleId="a6">
    <w:name w:val="footer"/>
    <w:basedOn w:val="a"/>
    <w:link w:val="a7"/>
    <w:uiPriority w:val="99"/>
    <w:semiHidden/>
    <w:rsid w:val="003370F0"/>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3370F0"/>
    <w:rPr>
      <w:rFonts w:cs="Times New Roman"/>
      <w:sz w:val="20"/>
      <w:szCs w:val="20"/>
    </w:rPr>
  </w:style>
  <w:style w:type="paragraph" w:styleId="a8">
    <w:name w:val="Balloon Text"/>
    <w:basedOn w:val="a"/>
    <w:link w:val="a9"/>
    <w:uiPriority w:val="99"/>
    <w:semiHidden/>
    <w:rsid w:val="003370F0"/>
    <w:rPr>
      <w:rFonts w:ascii="Cambria" w:hAnsi="Cambria"/>
      <w:sz w:val="18"/>
      <w:szCs w:val="18"/>
    </w:rPr>
  </w:style>
  <w:style w:type="character" w:customStyle="1" w:styleId="a9">
    <w:name w:val="註解方塊文字 字元"/>
    <w:basedOn w:val="a0"/>
    <w:link w:val="a8"/>
    <w:uiPriority w:val="99"/>
    <w:semiHidden/>
    <w:locked/>
    <w:rsid w:val="003370F0"/>
    <w:rPr>
      <w:rFonts w:ascii="Cambria" w:eastAsia="新細明體" w:hAnsi="Cambria" w:cs="Times New Roman"/>
      <w:sz w:val="18"/>
      <w:szCs w:val="18"/>
    </w:rPr>
  </w:style>
  <w:style w:type="character" w:customStyle="1" w:styleId="apple-tab-span">
    <w:name w:val="apple-tab-span"/>
    <w:basedOn w:val="a0"/>
    <w:uiPriority w:val="99"/>
    <w:rsid w:val="003370F0"/>
    <w:rPr>
      <w:rFonts w:cs="Times New Roman"/>
    </w:rPr>
  </w:style>
  <w:style w:type="paragraph" w:customStyle="1" w:styleId="Default">
    <w:name w:val="Default"/>
    <w:rsid w:val="00C471B4"/>
    <w:pPr>
      <w:widowControl w:val="0"/>
      <w:autoSpaceDE w:val="0"/>
      <w:autoSpaceDN w:val="0"/>
      <w:adjustRightInd w:val="0"/>
    </w:pPr>
    <w:rPr>
      <w:rFonts w:ascii="SimSun" w:eastAsia="SimSun" w:hAnsi="SimSun" w:cs="SimSun"/>
      <w:color w:val="000000"/>
      <w:kern w:val="0"/>
      <w:szCs w:val="24"/>
      <w:lang w:eastAsia="zh-CN"/>
    </w:rPr>
  </w:style>
  <w:style w:type="character" w:customStyle="1" w:styleId="2">
    <w:name w:val="字元 字元2"/>
    <w:basedOn w:val="a0"/>
    <w:uiPriority w:val="99"/>
    <w:semiHidden/>
    <w:rsid w:val="000800C7"/>
    <w:rPr>
      <w:rFonts w:eastAsia="新細明體" w:cs="Times New Roman"/>
      <w:kern w:val="2"/>
      <w:lang w:val="en-US" w:eastAsia="zh-TW" w:bidi="ar-SA"/>
    </w:rPr>
  </w:style>
  <w:style w:type="character" w:customStyle="1" w:styleId="21">
    <w:name w:val="字元 字元21"/>
    <w:basedOn w:val="a0"/>
    <w:uiPriority w:val="99"/>
    <w:semiHidden/>
    <w:rsid w:val="00FA1937"/>
    <w:rPr>
      <w:rFonts w:eastAsia="新細明體" w:cs="Times New Roman"/>
      <w:kern w:val="2"/>
      <w:lang w:val="en-US" w:eastAsia="zh-TW" w:bidi="ar-SA"/>
    </w:rPr>
  </w:style>
  <w:style w:type="paragraph" w:styleId="Web">
    <w:name w:val="Normal (Web)"/>
    <w:basedOn w:val="a"/>
    <w:uiPriority w:val="99"/>
    <w:rsid w:val="00926506"/>
    <w:pPr>
      <w:widowControl/>
      <w:spacing w:after="208"/>
    </w:pPr>
    <w:rPr>
      <w:rFonts w:ascii="新細明體" w:hAnsi="新細明體" w:cs="新細明體"/>
      <w:kern w:val="0"/>
      <w:szCs w:val="24"/>
    </w:rPr>
  </w:style>
  <w:style w:type="character" w:styleId="aa">
    <w:name w:val="Strong"/>
    <w:basedOn w:val="a0"/>
    <w:uiPriority w:val="99"/>
    <w:qFormat/>
    <w:locked/>
    <w:rsid w:val="00926506"/>
    <w:rPr>
      <w:rFonts w:cs="Times New Roman"/>
      <w:b/>
      <w:bCs/>
    </w:rPr>
  </w:style>
  <w:style w:type="character" w:styleId="ab">
    <w:name w:val="Hyperlink"/>
    <w:basedOn w:val="a0"/>
    <w:uiPriority w:val="99"/>
    <w:rsid w:val="008B437F"/>
    <w:rPr>
      <w:rFonts w:cs="Times New Roman"/>
      <w:color w:val="0000FF"/>
      <w:u w:val="single"/>
    </w:rPr>
  </w:style>
  <w:style w:type="paragraph" w:customStyle="1" w:styleId="ac">
    <w:name w:val="公文(後續段落_主旨)"/>
    <w:basedOn w:val="a"/>
    <w:uiPriority w:val="99"/>
    <w:rsid w:val="00EC17FB"/>
    <w:pPr>
      <w:widowControl/>
      <w:ind w:left="958"/>
      <w:textAlignment w:val="baseline"/>
    </w:pPr>
    <w:rPr>
      <w:rFonts w:ascii="Times New Roman" w:eastAsia="標楷體" w:hAnsi="Times New Roman"/>
      <w:noProof/>
      <w:kern w:val="0"/>
      <w:sz w:val="32"/>
      <w:szCs w:val="20"/>
    </w:rPr>
  </w:style>
  <w:style w:type="paragraph" w:customStyle="1" w:styleId="1">
    <w:name w:val="內文1"/>
    <w:rsid w:val="0015320B"/>
    <w:pPr>
      <w:widowControl w:val="0"/>
    </w:pPr>
    <w:rPr>
      <w:rFonts w:eastAsiaTheme="minorEastAsia" w:cs="Calibri"/>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874982">
      <w:marLeft w:val="0"/>
      <w:marRight w:val="0"/>
      <w:marTop w:val="0"/>
      <w:marBottom w:val="0"/>
      <w:divBdr>
        <w:top w:val="none" w:sz="0" w:space="0" w:color="auto"/>
        <w:left w:val="none" w:sz="0" w:space="0" w:color="auto"/>
        <w:bottom w:val="none" w:sz="0" w:space="0" w:color="auto"/>
        <w:right w:val="none" w:sz="0" w:space="0" w:color="auto"/>
      </w:divBdr>
    </w:div>
    <w:div w:id="1623874989">
      <w:marLeft w:val="0"/>
      <w:marRight w:val="0"/>
      <w:marTop w:val="0"/>
      <w:marBottom w:val="14"/>
      <w:divBdr>
        <w:top w:val="none" w:sz="0" w:space="0" w:color="auto"/>
        <w:left w:val="none" w:sz="0" w:space="0" w:color="auto"/>
        <w:bottom w:val="none" w:sz="0" w:space="0" w:color="auto"/>
        <w:right w:val="none" w:sz="0" w:space="0" w:color="auto"/>
      </w:divBdr>
      <w:divsChild>
        <w:div w:id="1623874988">
          <w:marLeft w:val="0"/>
          <w:marRight w:val="0"/>
          <w:marTop w:val="0"/>
          <w:marBottom w:val="0"/>
          <w:divBdr>
            <w:top w:val="none" w:sz="0" w:space="0" w:color="auto"/>
            <w:left w:val="none" w:sz="0" w:space="0" w:color="auto"/>
            <w:bottom w:val="none" w:sz="0" w:space="0" w:color="auto"/>
            <w:right w:val="none" w:sz="0" w:space="0" w:color="auto"/>
          </w:divBdr>
          <w:divsChild>
            <w:div w:id="1623874985">
              <w:marLeft w:val="0"/>
              <w:marRight w:val="0"/>
              <w:marTop w:val="0"/>
              <w:marBottom w:val="0"/>
              <w:divBdr>
                <w:top w:val="none" w:sz="0" w:space="0" w:color="auto"/>
                <w:left w:val="none" w:sz="0" w:space="0" w:color="auto"/>
                <w:bottom w:val="none" w:sz="0" w:space="0" w:color="auto"/>
                <w:right w:val="none" w:sz="0" w:space="0" w:color="auto"/>
              </w:divBdr>
              <w:divsChild>
                <w:div w:id="1623874995">
                  <w:marLeft w:val="125"/>
                  <w:marRight w:val="125"/>
                  <w:marTop w:val="0"/>
                  <w:marBottom w:val="0"/>
                  <w:divBdr>
                    <w:top w:val="none" w:sz="0" w:space="0" w:color="auto"/>
                    <w:left w:val="none" w:sz="0" w:space="0" w:color="auto"/>
                    <w:bottom w:val="none" w:sz="0" w:space="0" w:color="auto"/>
                    <w:right w:val="none" w:sz="0" w:space="0" w:color="auto"/>
                  </w:divBdr>
                  <w:divsChild>
                    <w:div w:id="1623874999">
                      <w:marLeft w:val="-166"/>
                      <w:marRight w:val="0"/>
                      <w:marTop w:val="0"/>
                      <w:marBottom w:val="0"/>
                      <w:divBdr>
                        <w:top w:val="none" w:sz="0" w:space="0" w:color="auto"/>
                        <w:left w:val="none" w:sz="0" w:space="0" w:color="auto"/>
                        <w:bottom w:val="none" w:sz="0" w:space="0" w:color="auto"/>
                        <w:right w:val="none" w:sz="0" w:space="0" w:color="auto"/>
                      </w:divBdr>
                      <w:divsChild>
                        <w:div w:id="1623874983">
                          <w:marLeft w:val="0"/>
                          <w:marRight w:val="-166"/>
                          <w:marTop w:val="0"/>
                          <w:marBottom w:val="0"/>
                          <w:divBdr>
                            <w:top w:val="none" w:sz="0" w:space="0" w:color="auto"/>
                            <w:left w:val="none" w:sz="0" w:space="0" w:color="auto"/>
                            <w:bottom w:val="none" w:sz="0" w:space="0" w:color="auto"/>
                            <w:right w:val="none" w:sz="0" w:space="0" w:color="auto"/>
                          </w:divBdr>
                          <w:divsChild>
                            <w:div w:id="1623874991">
                              <w:marLeft w:val="0"/>
                              <w:marRight w:val="0"/>
                              <w:marTop w:val="0"/>
                              <w:marBottom w:val="0"/>
                              <w:divBdr>
                                <w:top w:val="none" w:sz="0" w:space="0" w:color="auto"/>
                                <w:left w:val="none" w:sz="0" w:space="0" w:color="auto"/>
                                <w:bottom w:val="none" w:sz="0" w:space="0" w:color="auto"/>
                                <w:right w:val="none" w:sz="0" w:space="0" w:color="auto"/>
                              </w:divBdr>
                              <w:divsChild>
                                <w:div w:id="1623874994">
                                  <w:marLeft w:val="0"/>
                                  <w:marRight w:val="0"/>
                                  <w:marTop w:val="0"/>
                                  <w:marBottom w:val="0"/>
                                  <w:divBdr>
                                    <w:top w:val="none" w:sz="0" w:space="0" w:color="auto"/>
                                    <w:left w:val="none" w:sz="0" w:space="0" w:color="auto"/>
                                    <w:bottom w:val="none" w:sz="0" w:space="0" w:color="auto"/>
                                    <w:right w:val="none" w:sz="0" w:space="0" w:color="auto"/>
                                  </w:divBdr>
                                  <w:divsChild>
                                    <w:div w:id="1623874990">
                                      <w:marLeft w:val="0"/>
                                      <w:marRight w:val="0"/>
                                      <w:marTop w:val="0"/>
                                      <w:marBottom w:val="0"/>
                                      <w:divBdr>
                                        <w:top w:val="none" w:sz="0" w:space="0" w:color="auto"/>
                                        <w:left w:val="none" w:sz="0" w:space="0" w:color="auto"/>
                                        <w:bottom w:val="none" w:sz="0" w:space="0" w:color="auto"/>
                                        <w:right w:val="none" w:sz="0" w:space="0" w:color="auto"/>
                                      </w:divBdr>
                                      <w:divsChild>
                                        <w:div w:id="1623874992">
                                          <w:marLeft w:val="0"/>
                                          <w:marRight w:val="0"/>
                                          <w:marTop w:val="0"/>
                                          <w:marBottom w:val="0"/>
                                          <w:divBdr>
                                            <w:top w:val="none" w:sz="0" w:space="0" w:color="auto"/>
                                            <w:left w:val="none" w:sz="0" w:space="0" w:color="auto"/>
                                            <w:bottom w:val="none" w:sz="0" w:space="0" w:color="auto"/>
                                            <w:right w:val="none" w:sz="0" w:space="0" w:color="auto"/>
                                          </w:divBdr>
                                          <w:divsChild>
                                            <w:div w:id="1623874997">
                                              <w:marLeft w:val="0"/>
                                              <w:marRight w:val="0"/>
                                              <w:marTop w:val="0"/>
                                              <w:marBottom w:val="0"/>
                                              <w:divBdr>
                                                <w:top w:val="none" w:sz="0" w:space="0" w:color="auto"/>
                                                <w:left w:val="none" w:sz="0" w:space="0" w:color="auto"/>
                                                <w:bottom w:val="none" w:sz="0" w:space="0" w:color="auto"/>
                                                <w:right w:val="none" w:sz="0" w:space="0" w:color="auto"/>
                                              </w:divBdr>
                                              <w:divsChild>
                                                <w:div w:id="1623874998">
                                                  <w:marLeft w:val="0"/>
                                                  <w:marRight w:val="0"/>
                                                  <w:marTop w:val="0"/>
                                                  <w:marBottom w:val="0"/>
                                                  <w:divBdr>
                                                    <w:top w:val="none" w:sz="0" w:space="0" w:color="auto"/>
                                                    <w:left w:val="none" w:sz="0" w:space="0" w:color="auto"/>
                                                    <w:bottom w:val="none" w:sz="0" w:space="0" w:color="auto"/>
                                                    <w:right w:val="none" w:sz="0" w:space="0" w:color="auto"/>
                                                  </w:divBdr>
                                                  <w:divsChild>
                                                    <w:div w:id="1623874993">
                                                      <w:marLeft w:val="-138"/>
                                                      <w:marRight w:val="-138"/>
                                                      <w:marTop w:val="0"/>
                                                      <w:marBottom w:val="0"/>
                                                      <w:divBdr>
                                                        <w:top w:val="none" w:sz="0" w:space="0" w:color="auto"/>
                                                        <w:left w:val="none" w:sz="0" w:space="0" w:color="auto"/>
                                                        <w:bottom w:val="none" w:sz="0" w:space="0" w:color="auto"/>
                                                        <w:right w:val="none" w:sz="0" w:space="0" w:color="auto"/>
                                                      </w:divBdr>
                                                      <w:divsChild>
                                                        <w:div w:id="1623874984">
                                                          <w:marLeft w:val="0"/>
                                                          <w:marRight w:val="0"/>
                                                          <w:marTop w:val="0"/>
                                                          <w:marBottom w:val="0"/>
                                                          <w:divBdr>
                                                            <w:top w:val="none" w:sz="0" w:space="0" w:color="auto"/>
                                                            <w:left w:val="single" w:sz="6" w:space="0" w:color="D1D1D1"/>
                                                            <w:bottom w:val="none" w:sz="0" w:space="0" w:color="auto"/>
                                                            <w:right w:val="single" w:sz="6" w:space="0" w:color="D1D1D1"/>
                                                          </w:divBdr>
                                                          <w:divsChild>
                                                            <w:div w:id="1623874987">
                                                              <w:marLeft w:val="0"/>
                                                              <w:marRight w:val="0"/>
                                                              <w:marTop w:val="0"/>
                                                              <w:marBottom w:val="0"/>
                                                              <w:divBdr>
                                                                <w:top w:val="none" w:sz="0" w:space="0" w:color="auto"/>
                                                                <w:left w:val="none" w:sz="0" w:space="0" w:color="auto"/>
                                                                <w:bottom w:val="none" w:sz="0" w:space="0" w:color="auto"/>
                                                                <w:right w:val="none" w:sz="0" w:space="0" w:color="auto"/>
                                                              </w:divBdr>
                                                              <w:divsChild>
                                                                <w:div w:id="1623874996">
                                                                  <w:marLeft w:val="0"/>
                                                                  <w:marRight w:val="0"/>
                                                                  <w:marTop w:val="0"/>
                                                                  <w:marBottom w:val="0"/>
                                                                  <w:divBdr>
                                                                    <w:top w:val="none" w:sz="0" w:space="0" w:color="auto"/>
                                                                    <w:left w:val="none" w:sz="0" w:space="0" w:color="auto"/>
                                                                    <w:bottom w:val="none" w:sz="0" w:space="0" w:color="auto"/>
                                                                    <w:right w:val="none" w:sz="0" w:space="0" w:color="auto"/>
                                                                  </w:divBdr>
                                                                  <w:divsChild>
                                                                    <w:div w:id="162387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E72BAC-61DE-437B-9478-A36AC5A16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649</Words>
  <Characters>3704</Characters>
  <Application>Microsoft Office Word</Application>
  <DocSecurity>0</DocSecurity>
  <Lines>30</Lines>
  <Paragraphs>8</Paragraphs>
  <ScaleCrop>false</ScaleCrop>
  <Company>Toshiba</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2013 中華民國實驗動物學會、臺灣獸醫外科專科醫學會、臺北市獸醫師公會聯合國際研討會議程表</dc:title>
  <dc:creator>JasonYeh</dc:creator>
  <cp:lastModifiedBy>Jenny</cp:lastModifiedBy>
  <cp:revision>2</cp:revision>
  <cp:lastPrinted>2019-10-05T07:08:00Z</cp:lastPrinted>
  <dcterms:created xsi:type="dcterms:W3CDTF">2019-10-07T05:31:00Z</dcterms:created>
  <dcterms:modified xsi:type="dcterms:W3CDTF">2019-10-07T05:31:00Z</dcterms:modified>
</cp:coreProperties>
</file>